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D67" w:rsidRDefault="00A42428" w:rsidP="00B833C3">
      <w:pPr>
        <w:spacing w:after="0" w:line="240" w:lineRule="auto"/>
        <w:jc w:val="center"/>
        <w:rPr>
          <w:rFonts w:ascii="Arial" w:hAnsi="Arial" w:cs="Arial"/>
          <w:b/>
          <w:sz w:val="24"/>
          <w:szCs w:val="24"/>
        </w:rPr>
      </w:pPr>
      <w:r>
        <w:rPr>
          <w:rFonts w:ascii="Arial" w:hAnsi="Arial" w:cs="Arial"/>
          <w:noProof/>
          <w:sz w:val="36"/>
          <w:lang w:val="ms-MY" w:eastAsia="ms-MY"/>
        </w:rPr>
        <w:drawing>
          <wp:anchor distT="0" distB="0" distL="114300" distR="114300" simplePos="0" relativeHeight="251660288" behindDoc="1" locked="0" layoutInCell="1" allowOverlap="1" wp14:anchorId="208116D2" wp14:editId="1355292B">
            <wp:simplePos x="0" y="0"/>
            <wp:positionH relativeFrom="page">
              <wp:posOffset>0</wp:posOffset>
            </wp:positionH>
            <wp:positionV relativeFrom="paragraph">
              <wp:posOffset>-718185</wp:posOffset>
            </wp:positionV>
            <wp:extent cx="7553325" cy="10713085"/>
            <wp:effectExtent l="0" t="0" r="9525" b="0"/>
            <wp:wrapNone/>
            <wp:docPr id="2" name="Picture 3" descr="COVER-IYRES-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IYRES-LATEST"/>
                    <pic:cNvPicPr>
                      <a:picLocks noChangeAspect="1" noChangeArrowheads="1"/>
                    </pic:cNvPicPr>
                  </pic:nvPicPr>
                  <pic:blipFill>
                    <a:blip r:embed="rId8"/>
                    <a:srcRect/>
                    <a:stretch>
                      <a:fillRect/>
                    </a:stretch>
                  </pic:blipFill>
                  <pic:spPr bwMode="auto">
                    <a:xfrm>
                      <a:off x="0" y="0"/>
                      <a:ext cx="7553325" cy="10713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25D67" w:rsidRDefault="00A42428" w:rsidP="00A42428">
      <w:pPr>
        <w:tabs>
          <w:tab w:val="left" w:pos="3705"/>
        </w:tabs>
        <w:rPr>
          <w:rFonts w:ascii="Arial" w:hAnsi="Arial" w:cs="Arial"/>
          <w:b/>
          <w:sz w:val="24"/>
          <w:szCs w:val="24"/>
        </w:rPr>
      </w:pPr>
      <w:r>
        <w:rPr>
          <w:rFonts w:ascii="Arial" w:hAnsi="Arial" w:cs="Arial"/>
          <w:b/>
          <w:sz w:val="24"/>
          <w:szCs w:val="24"/>
        </w:rPr>
        <w:tab/>
      </w:r>
    </w:p>
    <w:p w:rsidR="00925D67" w:rsidRDefault="00925D67" w:rsidP="00925D67">
      <w:pPr>
        <w:rPr>
          <w:rFonts w:ascii="Arial" w:hAnsi="Arial" w:cs="Arial"/>
          <w:b/>
          <w:sz w:val="24"/>
          <w:szCs w:val="24"/>
        </w:rPr>
      </w:pPr>
    </w:p>
    <w:p w:rsidR="00925D67" w:rsidRDefault="00925D67" w:rsidP="00A42428">
      <w:pPr>
        <w:jc w:val="right"/>
        <w:rPr>
          <w:rFonts w:ascii="Arial" w:hAnsi="Arial" w:cs="Arial"/>
          <w:b/>
          <w:sz w:val="24"/>
          <w:szCs w:val="24"/>
        </w:rPr>
      </w:pPr>
    </w:p>
    <w:p w:rsidR="00925D67" w:rsidRDefault="00925D67" w:rsidP="00A42428">
      <w:pPr>
        <w:jc w:val="right"/>
        <w:rPr>
          <w:rFonts w:ascii="Arial" w:hAnsi="Arial" w:cs="Arial"/>
          <w:b/>
          <w:noProof/>
          <w:sz w:val="24"/>
          <w:szCs w:val="24"/>
          <w:lang w:val="en-US" w:eastAsia="en-US"/>
        </w:rPr>
      </w:pPr>
    </w:p>
    <w:p w:rsidR="007F032A" w:rsidRDefault="007F032A" w:rsidP="00A42428">
      <w:pPr>
        <w:jc w:val="right"/>
        <w:rPr>
          <w:rFonts w:ascii="Arial" w:hAnsi="Arial" w:cs="Arial"/>
          <w:b/>
          <w:sz w:val="24"/>
          <w:szCs w:val="24"/>
        </w:rPr>
      </w:pPr>
    </w:p>
    <w:p w:rsidR="00A952B9" w:rsidRDefault="00A952B9" w:rsidP="00A952B9">
      <w:pPr>
        <w:rPr>
          <w:rFonts w:ascii="Caviar Dreams" w:hAnsi="Caviar Dreams" w:cs="Arial"/>
          <w:b/>
          <w:sz w:val="72"/>
          <w:szCs w:val="104"/>
        </w:rPr>
      </w:pPr>
    </w:p>
    <w:p w:rsidR="00925D67" w:rsidRPr="00A42428" w:rsidRDefault="00925D67" w:rsidP="00A952B9">
      <w:pPr>
        <w:jc w:val="center"/>
        <w:rPr>
          <w:rFonts w:ascii="Caviar Dreams" w:hAnsi="Caviar Dreams" w:cs="Arial"/>
          <w:b/>
          <w:sz w:val="72"/>
          <w:szCs w:val="104"/>
        </w:rPr>
      </w:pPr>
      <w:r w:rsidRPr="00A42428">
        <w:rPr>
          <w:rFonts w:ascii="Caviar Dreams" w:hAnsi="Caviar Dreams" w:cs="Arial"/>
          <w:b/>
          <w:sz w:val="72"/>
          <w:szCs w:val="104"/>
        </w:rPr>
        <w:t>LAPORAN</w:t>
      </w:r>
    </w:p>
    <w:p w:rsidR="00925D67" w:rsidRPr="008C6346" w:rsidRDefault="00925D67" w:rsidP="00925D67">
      <w:pPr>
        <w:spacing w:after="0" w:line="240" w:lineRule="auto"/>
        <w:ind w:right="-288"/>
        <w:jc w:val="center"/>
        <w:rPr>
          <w:rFonts w:ascii="abeatbyKai" w:hAnsi="abeatbyKai" w:cs="Arial"/>
          <w:b/>
          <w:sz w:val="36"/>
          <w:szCs w:val="40"/>
        </w:rPr>
      </w:pPr>
    </w:p>
    <w:p w:rsidR="00A952B9" w:rsidRDefault="00A952B9" w:rsidP="00DD432C">
      <w:pPr>
        <w:spacing w:after="0" w:line="240" w:lineRule="auto"/>
        <w:ind w:right="-288"/>
        <w:jc w:val="center"/>
        <w:rPr>
          <w:rFonts w:ascii="Caviar Dreams" w:hAnsi="Caviar Dreams" w:cs="Arial"/>
          <w:b/>
          <w:sz w:val="40"/>
          <w:szCs w:val="40"/>
        </w:rPr>
      </w:pPr>
    </w:p>
    <w:p w:rsidR="00DD432C" w:rsidRPr="00340A82" w:rsidRDefault="00925D67" w:rsidP="00DD432C">
      <w:pPr>
        <w:spacing w:after="0" w:line="240" w:lineRule="auto"/>
        <w:ind w:right="-288"/>
        <w:jc w:val="center"/>
        <w:rPr>
          <w:rFonts w:ascii="Caviar Dreams" w:hAnsi="Caviar Dreams" w:cs="Arial"/>
          <w:b/>
          <w:sz w:val="60"/>
          <w:szCs w:val="60"/>
        </w:rPr>
      </w:pPr>
      <w:r w:rsidRPr="00340A82">
        <w:rPr>
          <w:rFonts w:ascii="Caviar Dreams" w:hAnsi="Caviar Dreams" w:cs="Arial"/>
          <w:b/>
          <w:sz w:val="60"/>
          <w:szCs w:val="60"/>
        </w:rPr>
        <w:t xml:space="preserve">PROGRAM </w:t>
      </w:r>
      <w:r w:rsidR="00DD432C" w:rsidRPr="00340A82">
        <w:rPr>
          <w:rFonts w:ascii="Caviar Dreams" w:hAnsi="Caviar Dreams" w:cs="Arial"/>
          <w:b/>
          <w:sz w:val="60"/>
          <w:szCs w:val="60"/>
        </w:rPr>
        <w:t xml:space="preserve">TRAVELOG ILMU </w:t>
      </w:r>
    </w:p>
    <w:p w:rsidR="00925D67" w:rsidRPr="00340A82" w:rsidRDefault="007F032A" w:rsidP="00DD432C">
      <w:pPr>
        <w:spacing w:after="0" w:line="240" w:lineRule="auto"/>
        <w:ind w:right="-288"/>
        <w:jc w:val="center"/>
        <w:rPr>
          <w:rFonts w:ascii="Caviar Dreams" w:hAnsi="Caviar Dreams" w:cs="Arial"/>
          <w:b/>
          <w:sz w:val="60"/>
          <w:szCs w:val="60"/>
        </w:rPr>
      </w:pPr>
      <w:r w:rsidRPr="00340A82">
        <w:rPr>
          <w:rFonts w:ascii="Caviar Dreams" w:hAnsi="Caviar Dreams" w:cs="Arial"/>
          <w:b/>
          <w:sz w:val="60"/>
          <w:szCs w:val="60"/>
        </w:rPr>
        <w:t xml:space="preserve">SIRI </w:t>
      </w:r>
      <w:r w:rsidR="00340A82" w:rsidRPr="00340A82">
        <w:rPr>
          <w:rFonts w:ascii="Caviar Dreams" w:hAnsi="Caviar Dreams" w:cs="Arial"/>
          <w:b/>
          <w:sz w:val="60"/>
          <w:szCs w:val="60"/>
        </w:rPr>
        <w:t>1</w:t>
      </w:r>
      <w:r w:rsidR="00A42428" w:rsidRPr="00340A82">
        <w:rPr>
          <w:rFonts w:ascii="Caviar Dreams" w:hAnsi="Caviar Dreams" w:cs="Arial"/>
          <w:b/>
          <w:sz w:val="60"/>
          <w:szCs w:val="60"/>
        </w:rPr>
        <w:t>/201</w:t>
      </w:r>
      <w:r w:rsidR="00340A82" w:rsidRPr="00340A82">
        <w:rPr>
          <w:rFonts w:ascii="Caviar Dreams" w:hAnsi="Caviar Dreams" w:cs="Arial"/>
          <w:b/>
          <w:sz w:val="60"/>
          <w:szCs w:val="60"/>
        </w:rPr>
        <w:t>9</w:t>
      </w:r>
      <w:r w:rsidR="00DD432C" w:rsidRPr="00340A82">
        <w:rPr>
          <w:rFonts w:ascii="Caviar Dreams" w:hAnsi="Caviar Dreams" w:cs="Arial"/>
          <w:b/>
          <w:sz w:val="60"/>
          <w:szCs w:val="60"/>
        </w:rPr>
        <w:t>:</w:t>
      </w:r>
    </w:p>
    <w:p w:rsidR="00925D67" w:rsidRPr="00340A82" w:rsidRDefault="00925D67" w:rsidP="00925D67">
      <w:pPr>
        <w:spacing w:after="0" w:line="240" w:lineRule="auto"/>
        <w:jc w:val="center"/>
        <w:rPr>
          <w:rFonts w:ascii="Caviar Dreams" w:hAnsi="Caviar Dreams" w:cs="Arial"/>
          <w:b/>
          <w:sz w:val="60"/>
          <w:szCs w:val="60"/>
        </w:rPr>
      </w:pPr>
      <w:r w:rsidRPr="00340A82">
        <w:rPr>
          <w:rFonts w:ascii="Caviar Dreams" w:hAnsi="Caviar Dreams" w:cs="Times New Roman"/>
          <w:b/>
          <w:sz w:val="60"/>
          <w:szCs w:val="60"/>
        </w:rPr>
        <w:t>“</w:t>
      </w:r>
      <w:r w:rsidR="00340A82" w:rsidRPr="00340A82">
        <w:rPr>
          <w:rFonts w:ascii="Caviar Dreams" w:hAnsi="Caviar Dreams" w:cs="Arial"/>
          <w:b/>
          <w:sz w:val="60"/>
          <w:szCs w:val="60"/>
        </w:rPr>
        <w:t>JOM RAYA</w:t>
      </w:r>
      <w:r w:rsidR="00DD432C" w:rsidRPr="00340A82">
        <w:rPr>
          <w:rFonts w:ascii="Caviar Dreams" w:hAnsi="Caviar Dreams" w:cs="Times New Roman"/>
          <w:b/>
          <w:sz w:val="60"/>
          <w:szCs w:val="60"/>
        </w:rPr>
        <w:t>”</w:t>
      </w:r>
    </w:p>
    <w:p w:rsidR="00925D67" w:rsidRPr="008C6346" w:rsidRDefault="00925D67" w:rsidP="00925D67">
      <w:pPr>
        <w:spacing w:after="0" w:line="240" w:lineRule="auto"/>
        <w:jc w:val="center"/>
        <w:rPr>
          <w:rFonts w:ascii="Arial" w:hAnsi="Arial" w:cs="Arial"/>
          <w:b/>
          <w:sz w:val="32"/>
          <w:szCs w:val="40"/>
        </w:rPr>
      </w:pPr>
    </w:p>
    <w:p w:rsidR="00925D67" w:rsidRPr="0021616D" w:rsidRDefault="00925D67" w:rsidP="00925D67">
      <w:pPr>
        <w:spacing w:after="0" w:line="240" w:lineRule="auto"/>
        <w:jc w:val="center"/>
        <w:rPr>
          <w:rFonts w:ascii="Arial" w:hAnsi="Arial" w:cs="Arial"/>
          <w:b/>
          <w:sz w:val="32"/>
          <w:szCs w:val="40"/>
        </w:rPr>
      </w:pPr>
    </w:p>
    <w:p w:rsidR="00925D67" w:rsidRPr="00DD432C" w:rsidRDefault="007F032A" w:rsidP="007F032A">
      <w:pPr>
        <w:spacing w:after="0" w:line="240" w:lineRule="auto"/>
        <w:jc w:val="both"/>
        <w:rPr>
          <w:rFonts w:ascii="Caviar Dreams" w:hAnsi="Caviar Dreams" w:cs="Arial"/>
          <w:b/>
          <w:sz w:val="44"/>
          <w:szCs w:val="40"/>
        </w:rPr>
      </w:pPr>
      <w:proofErr w:type="spellStart"/>
      <w:r>
        <w:rPr>
          <w:rFonts w:ascii="Caviar Dreams" w:hAnsi="Caviar Dreams" w:cs="Arial"/>
          <w:b/>
          <w:sz w:val="44"/>
          <w:szCs w:val="40"/>
        </w:rPr>
        <w:t>Tarikh</w:t>
      </w:r>
      <w:proofErr w:type="spellEnd"/>
      <w:r>
        <w:rPr>
          <w:rFonts w:ascii="Caviar Dreams" w:hAnsi="Caviar Dreams" w:cs="Arial"/>
          <w:b/>
          <w:sz w:val="44"/>
          <w:szCs w:val="40"/>
        </w:rPr>
        <w:tab/>
      </w:r>
      <w:r>
        <w:rPr>
          <w:rFonts w:ascii="Caviar Dreams" w:hAnsi="Caviar Dreams" w:cs="Arial"/>
          <w:b/>
          <w:sz w:val="44"/>
          <w:szCs w:val="40"/>
        </w:rPr>
        <w:tab/>
      </w:r>
      <w:r w:rsidR="004934E8">
        <w:rPr>
          <w:rFonts w:ascii="Caviar Dreams" w:hAnsi="Caviar Dreams" w:cs="Arial"/>
          <w:b/>
          <w:sz w:val="44"/>
          <w:szCs w:val="40"/>
        </w:rPr>
        <w:t>:</w:t>
      </w:r>
      <w:r w:rsidR="004934E8">
        <w:rPr>
          <w:rFonts w:ascii="Caviar Dreams" w:hAnsi="Caviar Dreams" w:cs="Arial"/>
          <w:b/>
          <w:sz w:val="44"/>
          <w:szCs w:val="40"/>
        </w:rPr>
        <w:tab/>
      </w:r>
      <w:r w:rsidR="00340A82">
        <w:rPr>
          <w:rFonts w:ascii="Caviar Dreams" w:hAnsi="Caviar Dreams" w:cs="Arial"/>
          <w:b/>
          <w:sz w:val="44"/>
          <w:szCs w:val="40"/>
        </w:rPr>
        <w:t>31 Mei 2019 (</w:t>
      </w:r>
      <w:proofErr w:type="spellStart"/>
      <w:r w:rsidR="00340A82">
        <w:rPr>
          <w:rFonts w:ascii="Caviar Dreams" w:hAnsi="Caviar Dreams" w:cs="Arial"/>
          <w:b/>
          <w:sz w:val="44"/>
          <w:szCs w:val="40"/>
        </w:rPr>
        <w:t>Jumaat</w:t>
      </w:r>
      <w:proofErr w:type="spellEnd"/>
      <w:r w:rsidR="00340A82">
        <w:rPr>
          <w:rFonts w:ascii="Caviar Dreams" w:hAnsi="Caviar Dreams" w:cs="Arial"/>
          <w:b/>
          <w:sz w:val="44"/>
          <w:szCs w:val="40"/>
        </w:rPr>
        <w:t>)</w:t>
      </w:r>
    </w:p>
    <w:p w:rsidR="00340A82" w:rsidRDefault="007F032A" w:rsidP="007F032A">
      <w:pPr>
        <w:spacing w:after="0" w:line="240" w:lineRule="auto"/>
        <w:jc w:val="both"/>
        <w:rPr>
          <w:rFonts w:ascii="Caviar Dreams" w:hAnsi="Caviar Dreams" w:cs="Arial"/>
          <w:b/>
          <w:sz w:val="44"/>
          <w:szCs w:val="40"/>
        </w:rPr>
      </w:pPr>
      <w:r>
        <w:rPr>
          <w:rFonts w:ascii="Caviar Dreams" w:hAnsi="Caviar Dreams" w:cs="Arial"/>
          <w:b/>
          <w:sz w:val="44"/>
          <w:szCs w:val="40"/>
        </w:rPr>
        <w:t>Masa</w:t>
      </w:r>
      <w:r>
        <w:rPr>
          <w:rFonts w:ascii="Caviar Dreams" w:hAnsi="Caviar Dreams" w:cs="Arial"/>
          <w:b/>
          <w:sz w:val="44"/>
          <w:szCs w:val="40"/>
        </w:rPr>
        <w:tab/>
      </w:r>
      <w:r>
        <w:rPr>
          <w:rFonts w:ascii="Caviar Dreams" w:hAnsi="Caviar Dreams" w:cs="Arial"/>
          <w:b/>
          <w:sz w:val="44"/>
          <w:szCs w:val="40"/>
        </w:rPr>
        <w:tab/>
      </w:r>
      <w:r w:rsidR="00925D67" w:rsidRPr="00DD432C">
        <w:rPr>
          <w:rFonts w:ascii="Caviar Dreams" w:hAnsi="Caviar Dreams" w:cs="Arial"/>
          <w:b/>
          <w:sz w:val="44"/>
          <w:szCs w:val="40"/>
        </w:rPr>
        <w:t>:</w:t>
      </w:r>
      <w:r w:rsidR="00925D67" w:rsidRPr="00DD432C">
        <w:rPr>
          <w:rFonts w:ascii="Caviar Dreams" w:hAnsi="Caviar Dreams" w:cs="Arial"/>
          <w:b/>
          <w:sz w:val="44"/>
          <w:szCs w:val="40"/>
        </w:rPr>
        <w:tab/>
      </w:r>
      <w:r w:rsidR="003A41EF">
        <w:rPr>
          <w:rFonts w:ascii="Caviar Dreams" w:hAnsi="Caviar Dreams" w:cs="Arial"/>
          <w:b/>
          <w:sz w:val="44"/>
          <w:szCs w:val="40"/>
        </w:rPr>
        <w:t>10</w:t>
      </w:r>
      <w:r w:rsidR="004934E8">
        <w:rPr>
          <w:rFonts w:ascii="Caviar Dreams" w:hAnsi="Caviar Dreams" w:cs="Arial"/>
          <w:b/>
          <w:sz w:val="44"/>
          <w:szCs w:val="40"/>
        </w:rPr>
        <w:t>.0</w:t>
      </w:r>
      <w:r w:rsidR="00925D67" w:rsidRPr="00DD432C">
        <w:rPr>
          <w:rFonts w:ascii="Caviar Dreams" w:hAnsi="Caviar Dreams" w:cs="Arial"/>
          <w:b/>
          <w:sz w:val="44"/>
          <w:szCs w:val="40"/>
        </w:rPr>
        <w:t>0</w:t>
      </w:r>
      <w:r>
        <w:rPr>
          <w:rFonts w:ascii="Caviar Dreams" w:hAnsi="Caviar Dreams" w:cs="Arial"/>
          <w:b/>
          <w:sz w:val="44"/>
          <w:szCs w:val="40"/>
        </w:rPr>
        <w:t xml:space="preserve"> </w:t>
      </w:r>
      <w:proofErr w:type="spellStart"/>
      <w:r w:rsidR="00340A82">
        <w:rPr>
          <w:rFonts w:ascii="Caviar Dreams" w:hAnsi="Caviar Dreams" w:cs="Arial"/>
          <w:b/>
          <w:sz w:val="44"/>
          <w:szCs w:val="40"/>
        </w:rPr>
        <w:t>pagi</w:t>
      </w:r>
      <w:proofErr w:type="spellEnd"/>
      <w:r w:rsidR="00340A82">
        <w:rPr>
          <w:rFonts w:ascii="Caviar Dreams" w:hAnsi="Caviar Dreams" w:cs="Arial"/>
          <w:b/>
          <w:sz w:val="44"/>
          <w:szCs w:val="40"/>
        </w:rPr>
        <w:t xml:space="preserve"> – 12.00 t/</w:t>
      </w:r>
      <w:proofErr w:type="spellStart"/>
      <w:r w:rsidR="00340A82">
        <w:rPr>
          <w:rFonts w:ascii="Caviar Dreams" w:hAnsi="Caviar Dreams" w:cs="Arial"/>
          <w:b/>
          <w:sz w:val="44"/>
          <w:szCs w:val="40"/>
        </w:rPr>
        <w:t>hari</w:t>
      </w:r>
      <w:proofErr w:type="spellEnd"/>
    </w:p>
    <w:p w:rsidR="00925D67" w:rsidRPr="00DD432C" w:rsidRDefault="007F032A" w:rsidP="007F032A">
      <w:pPr>
        <w:spacing w:after="0" w:line="240" w:lineRule="auto"/>
        <w:jc w:val="both"/>
        <w:rPr>
          <w:rFonts w:ascii="Caviar Dreams" w:hAnsi="Caviar Dreams" w:cs="Arial"/>
          <w:b/>
          <w:sz w:val="44"/>
          <w:szCs w:val="40"/>
        </w:rPr>
      </w:pPr>
      <w:proofErr w:type="spellStart"/>
      <w:r>
        <w:rPr>
          <w:rFonts w:ascii="Caviar Dreams" w:hAnsi="Caviar Dreams" w:cs="Arial"/>
          <w:b/>
          <w:sz w:val="44"/>
          <w:szCs w:val="40"/>
        </w:rPr>
        <w:t>Tempat</w:t>
      </w:r>
      <w:proofErr w:type="spellEnd"/>
      <w:r>
        <w:rPr>
          <w:rFonts w:ascii="Caviar Dreams" w:hAnsi="Caviar Dreams" w:cs="Arial"/>
          <w:b/>
          <w:sz w:val="44"/>
          <w:szCs w:val="40"/>
        </w:rPr>
        <w:tab/>
      </w:r>
      <w:r w:rsidR="00925D67" w:rsidRPr="00DD432C">
        <w:rPr>
          <w:rFonts w:ascii="Caviar Dreams" w:hAnsi="Caviar Dreams" w:cs="Arial"/>
          <w:b/>
          <w:sz w:val="44"/>
          <w:szCs w:val="40"/>
        </w:rPr>
        <w:t xml:space="preserve">: </w:t>
      </w:r>
      <w:r w:rsidR="00925D67" w:rsidRPr="00DD432C">
        <w:rPr>
          <w:rFonts w:ascii="Caviar Dreams" w:hAnsi="Caviar Dreams" w:cs="Arial"/>
          <w:b/>
          <w:sz w:val="44"/>
          <w:szCs w:val="40"/>
        </w:rPr>
        <w:tab/>
      </w:r>
      <w:proofErr w:type="spellStart"/>
      <w:r w:rsidR="00340A82">
        <w:rPr>
          <w:rFonts w:ascii="Caviar Dreams" w:hAnsi="Caviar Dreams" w:cs="Arial"/>
          <w:b/>
          <w:sz w:val="44"/>
          <w:szCs w:val="40"/>
        </w:rPr>
        <w:t>Galeri</w:t>
      </w:r>
      <w:proofErr w:type="spellEnd"/>
      <w:r w:rsidR="004934E8">
        <w:rPr>
          <w:rFonts w:ascii="Caviar Dreams" w:hAnsi="Caviar Dreams" w:cs="Arial"/>
          <w:b/>
          <w:sz w:val="44"/>
          <w:szCs w:val="40"/>
        </w:rPr>
        <w:t xml:space="preserve">, </w:t>
      </w:r>
      <w:proofErr w:type="spellStart"/>
      <w:r w:rsidR="004934E8">
        <w:rPr>
          <w:rFonts w:ascii="Caviar Dreams" w:hAnsi="Caviar Dreams" w:cs="Arial"/>
          <w:b/>
          <w:sz w:val="44"/>
          <w:szCs w:val="40"/>
        </w:rPr>
        <w:t>Menara</w:t>
      </w:r>
      <w:proofErr w:type="spellEnd"/>
      <w:r w:rsidR="004934E8">
        <w:rPr>
          <w:rFonts w:ascii="Caviar Dreams" w:hAnsi="Caviar Dreams" w:cs="Arial"/>
          <w:b/>
          <w:sz w:val="44"/>
          <w:szCs w:val="40"/>
        </w:rPr>
        <w:t xml:space="preserve"> KBS</w:t>
      </w:r>
    </w:p>
    <w:p w:rsidR="00925D67" w:rsidRDefault="00925D67" w:rsidP="00B833C3">
      <w:pPr>
        <w:spacing w:after="0" w:line="240" w:lineRule="auto"/>
        <w:jc w:val="center"/>
        <w:rPr>
          <w:rFonts w:ascii="Arial" w:hAnsi="Arial" w:cs="Arial"/>
          <w:b/>
          <w:sz w:val="24"/>
          <w:szCs w:val="24"/>
        </w:rPr>
      </w:pPr>
    </w:p>
    <w:p w:rsidR="00925D67" w:rsidRPr="008C6346" w:rsidRDefault="00925D67" w:rsidP="00925D67">
      <w:pPr>
        <w:spacing w:after="0"/>
        <w:jc w:val="center"/>
        <w:rPr>
          <w:rFonts w:ascii="Arial" w:hAnsi="Arial" w:cs="Arial"/>
          <w:noProof/>
          <w:sz w:val="96"/>
          <w:lang w:val="en-US"/>
        </w:rPr>
      </w:pPr>
      <w:r>
        <w:rPr>
          <w:rFonts w:ascii="Arial" w:hAnsi="Arial" w:cs="Arial"/>
          <w:b/>
          <w:sz w:val="24"/>
          <w:szCs w:val="24"/>
        </w:rPr>
        <w:br w:type="page"/>
      </w:r>
    </w:p>
    <w:p w:rsidR="004B11AF" w:rsidRPr="00F14233" w:rsidRDefault="004B11AF" w:rsidP="004B11AF">
      <w:pPr>
        <w:spacing w:after="0"/>
        <w:rPr>
          <w:rFonts w:ascii="Arial" w:hAnsi="Arial" w:cs="Arial"/>
          <w:sz w:val="24"/>
          <w:szCs w:val="24"/>
        </w:rPr>
      </w:pPr>
      <w:r w:rsidRPr="00F14233">
        <w:rPr>
          <w:rFonts w:ascii="Arial" w:hAnsi="Arial" w:cs="Arial"/>
          <w:sz w:val="24"/>
          <w:szCs w:val="24"/>
        </w:rPr>
        <w:lastRenderedPageBreak/>
        <w:t xml:space="preserve">© </w:t>
      </w:r>
      <w:proofErr w:type="spellStart"/>
      <w:r w:rsidRPr="00F14233">
        <w:rPr>
          <w:rFonts w:ascii="Arial" w:hAnsi="Arial" w:cs="Arial"/>
          <w:sz w:val="24"/>
          <w:szCs w:val="24"/>
        </w:rPr>
        <w:t>Institut</w:t>
      </w:r>
      <w:proofErr w:type="spellEnd"/>
      <w:r w:rsidRPr="00F14233">
        <w:rPr>
          <w:rFonts w:ascii="Arial" w:hAnsi="Arial" w:cs="Arial"/>
          <w:sz w:val="24"/>
          <w:szCs w:val="24"/>
        </w:rPr>
        <w:t xml:space="preserve"> </w:t>
      </w:r>
      <w:proofErr w:type="spellStart"/>
      <w:r w:rsidRPr="00F14233">
        <w:rPr>
          <w:rFonts w:ascii="Arial" w:hAnsi="Arial" w:cs="Arial"/>
          <w:sz w:val="24"/>
          <w:szCs w:val="24"/>
        </w:rPr>
        <w:t>Penyelidikan</w:t>
      </w:r>
      <w:proofErr w:type="spellEnd"/>
      <w:r w:rsidRPr="00F14233">
        <w:rPr>
          <w:rFonts w:ascii="Arial" w:hAnsi="Arial" w:cs="Arial"/>
          <w:sz w:val="24"/>
          <w:szCs w:val="24"/>
        </w:rPr>
        <w:t xml:space="preserve"> Pembang</w:t>
      </w:r>
      <w:r>
        <w:rPr>
          <w:rFonts w:ascii="Arial" w:hAnsi="Arial" w:cs="Arial"/>
          <w:sz w:val="24"/>
          <w:szCs w:val="24"/>
        </w:rPr>
        <w:t xml:space="preserve">unan </w:t>
      </w:r>
      <w:proofErr w:type="spellStart"/>
      <w:r>
        <w:rPr>
          <w:rFonts w:ascii="Arial" w:hAnsi="Arial" w:cs="Arial"/>
          <w:sz w:val="24"/>
          <w:szCs w:val="24"/>
        </w:rPr>
        <w:t>Belia</w:t>
      </w:r>
      <w:proofErr w:type="spellEnd"/>
      <w:r>
        <w:rPr>
          <w:rFonts w:ascii="Arial" w:hAnsi="Arial" w:cs="Arial"/>
          <w:sz w:val="24"/>
          <w:szCs w:val="24"/>
        </w:rPr>
        <w:t xml:space="preserve"> Malaysia (IYRES) 201</w:t>
      </w:r>
      <w:r w:rsidR="00340A82">
        <w:rPr>
          <w:rFonts w:ascii="Arial" w:hAnsi="Arial" w:cs="Arial"/>
          <w:sz w:val="24"/>
          <w:szCs w:val="24"/>
        </w:rPr>
        <w:t>9</w:t>
      </w:r>
    </w:p>
    <w:p w:rsidR="004B11AF" w:rsidRPr="00F14233" w:rsidRDefault="004B11AF" w:rsidP="004B11AF">
      <w:pPr>
        <w:spacing w:after="0"/>
        <w:rPr>
          <w:rFonts w:ascii="Arial" w:hAnsi="Arial" w:cs="Arial"/>
          <w:sz w:val="24"/>
          <w:szCs w:val="24"/>
        </w:rPr>
      </w:pPr>
    </w:p>
    <w:p w:rsidR="004B11AF" w:rsidRPr="00F14233" w:rsidRDefault="004B11AF" w:rsidP="004B11AF">
      <w:pPr>
        <w:jc w:val="both"/>
        <w:rPr>
          <w:rFonts w:ascii="Arial" w:hAnsi="Arial" w:cs="Arial"/>
          <w:sz w:val="24"/>
          <w:szCs w:val="24"/>
        </w:rPr>
      </w:pPr>
      <w:r w:rsidRPr="00F14233">
        <w:rPr>
          <w:rFonts w:ascii="Arial" w:hAnsi="Arial" w:cs="Arial"/>
          <w:sz w:val="24"/>
          <w:szCs w:val="24"/>
        </w:rPr>
        <w:t xml:space="preserve">IYRES </w:t>
      </w:r>
      <w:proofErr w:type="spellStart"/>
      <w:r w:rsidRPr="00F14233">
        <w:rPr>
          <w:rFonts w:ascii="Arial" w:hAnsi="Arial" w:cs="Arial"/>
          <w:sz w:val="24"/>
          <w:szCs w:val="24"/>
        </w:rPr>
        <w:t>merupakan</w:t>
      </w:r>
      <w:proofErr w:type="spellEnd"/>
      <w:r w:rsidRPr="00F14233">
        <w:rPr>
          <w:rFonts w:ascii="Arial" w:hAnsi="Arial" w:cs="Arial"/>
          <w:sz w:val="24"/>
          <w:szCs w:val="24"/>
        </w:rPr>
        <w:t xml:space="preserve"> </w:t>
      </w:r>
      <w:proofErr w:type="spellStart"/>
      <w:r w:rsidRPr="00F14233">
        <w:rPr>
          <w:rFonts w:ascii="Arial" w:hAnsi="Arial" w:cs="Arial"/>
          <w:sz w:val="24"/>
          <w:szCs w:val="24"/>
        </w:rPr>
        <w:t>sebuah</w:t>
      </w:r>
      <w:proofErr w:type="spellEnd"/>
      <w:r w:rsidRPr="00F14233">
        <w:rPr>
          <w:rFonts w:ascii="Arial" w:hAnsi="Arial" w:cs="Arial"/>
          <w:sz w:val="24"/>
          <w:szCs w:val="24"/>
        </w:rPr>
        <w:t xml:space="preserve"> </w:t>
      </w:r>
      <w:proofErr w:type="spellStart"/>
      <w:r w:rsidRPr="00F14233">
        <w:rPr>
          <w:rFonts w:ascii="Arial" w:hAnsi="Arial" w:cs="Arial"/>
          <w:sz w:val="24"/>
          <w:szCs w:val="24"/>
        </w:rPr>
        <w:t>pusat</w:t>
      </w:r>
      <w:proofErr w:type="spellEnd"/>
      <w:r w:rsidRPr="00F14233">
        <w:rPr>
          <w:rFonts w:ascii="Arial" w:hAnsi="Arial" w:cs="Arial"/>
          <w:sz w:val="24"/>
          <w:szCs w:val="24"/>
        </w:rPr>
        <w:t xml:space="preserve"> </w:t>
      </w:r>
      <w:proofErr w:type="spellStart"/>
      <w:r w:rsidRPr="00F14233">
        <w:rPr>
          <w:rFonts w:ascii="Arial" w:hAnsi="Arial" w:cs="Arial"/>
          <w:sz w:val="24"/>
          <w:szCs w:val="24"/>
        </w:rPr>
        <w:t>penyelidikan</w:t>
      </w:r>
      <w:proofErr w:type="spellEnd"/>
      <w:r w:rsidRPr="00F14233">
        <w:rPr>
          <w:rFonts w:ascii="Arial" w:hAnsi="Arial" w:cs="Arial"/>
          <w:sz w:val="24"/>
          <w:szCs w:val="24"/>
        </w:rPr>
        <w:t xml:space="preserve"> </w:t>
      </w:r>
      <w:proofErr w:type="spellStart"/>
      <w:r w:rsidRPr="00F14233">
        <w:rPr>
          <w:rFonts w:ascii="Arial" w:hAnsi="Arial" w:cs="Arial"/>
          <w:sz w:val="24"/>
          <w:szCs w:val="24"/>
        </w:rPr>
        <w:t>nasional</w:t>
      </w:r>
      <w:proofErr w:type="spellEnd"/>
      <w:r w:rsidRPr="00F14233">
        <w:rPr>
          <w:rFonts w:ascii="Arial" w:hAnsi="Arial" w:cs="Arial"/>
          <w:sz w:val="24"/>
          <w:szCs w:val="24"/>
        </w:rPr>
        <w:t xml:space="preserve"> yang </w:t>
      </w:r>
      <w:proofErr w:type="spellStart"/>
      <w:r w:rsidRPr="00F14233">
        <w:rPr>
          <w:rFonts w:ascii="Arial" w:hAnsi="Arial" w:cs="Arial"/>
          <w:sz w:val="24"/>
          <w:szCs w:val="24"/>
        </w:rPr>
        <w:t>mengkaji</w:t>
      </w:r>
      <w:proofErr w:type="spellEnd"/>
      <w:r w:rsidRPr="00F14233">
        <w:rPr>
          <w:rFonts w:ascii="Arial" w:hAnsi="Arial" w:cs="Arial"/>
          <w:sz w:val="24"/>
          <w:szCs w:val="24"/>
        </w:rPr>
        <w:t xml:space="preserve"> </w:t>
      </w:r>
      <w:proofErr w:type="spellStart"/>
      <w:r w:rsidRPr="00F14233">
        <w:rPr>
          <w:rFonts w:ascii="Arial" w:hAnsi="Arial" w:cs="Arial"/>
          <w:sz w:val="24"/>
          <w:szCs w:val="24"/>
        </w:rPr>
        <w:t>pelbagai</w:t>
      </w:r>
      <w:proofErr w:type="spellEnd"/>
      <w:r w:rsidRPr="00F14233">
        <w:rPr>
          <w:rFonts w:ascii="Arial" w:hAnsi="Arial" w:cs="Arial"/>
          <w:sz w:val="24"/>
          <w:szCs w:val="24"/>
        </w:rPr>
        <w:t xml:space="preserve"> </w:t>
      </w:r>
      <w:proofErr w:type="spellStart"/>
      <w:r w:rsidRPr="00F14233">
        <w:rPr>
          <w:rFonts w:ascii="Arial" w:hAnsi="Arial" w:cs="Arial"/>
          <w:sz w:val="24"/>
          <w:szCs w:val="24"/>
        </w:rPr>
        <w:t>aspek</w:t>
      </w:r>
      <w:proofErr w:type="spellEnd"/>
      <w:r w:rsidRPr="00F14233">
        <w:rPr>
          <w:rFonts w:ascii="Arial" w:hAnsi="Arial" w:cs="Arial"/>
          <w:sz w:val="24"/>
          <w:szCs w:val="24"/>
        </w:rPr>
        <w:t xml:space="preserve"> </w:t>
      </w:r>
      <w:proofErr w:type="spellStart"/>
      <w:r w:rsidRPr="00F14233">
        <w:rPr>
          <w:rFonts w:ascii="Arial" w:hAnsi="Arial" w:cs="Arial"/>
          <w:sz w:val="24"/>
          <w:szCs w:val="24"/>
        </w:rPr>
        <w:t>aliran</w:t>
      </w:r>
      <w:proofErr w:type="spellEnd"/>
      <w:r w:rsidRPr="00F14233">
        <w:rPr>
          <w:rFonts w:ascii="Arial" w:hAnsi="Arial" w:cs="Arial"/>
          <w:sz w:val="24"/>
          <w:szCs w:val="24"/>
        </w:rPr>
        <w:t xml:space="preserve"> </w:t>
      </w:r>
      <w:proofErr w:type="spellStart"/>
      <w:r w:rsidRPr="00F14233">
        <w:rPr>
          <w:rFonts w:ascii="Arial" w:hAnsi="Arial" w:cs="Arial"/>
          <w:sz w:val="24"/>
          <w:szCs w:val="24"/>
        </w:rPr>
        <w:t>dan</w:t>
      </w:r>
      <w:proofErr w:type="spellEnd"/>
      <w:r w:rsidRPr="00F14233">
        <w:rPr>
          <w:rFonts w:ascii="Arial" w:hAnsi="Arial" w:cs="Arial"/>
          <w:sz w:val="24"/>
          <w:szCs w:val="24"/>
        </w:rPr>
        <w:t xml:space="preserve"> </w:t>
      </w:r>
      <w:proofErr w:type="spellStart"/>
      <w:r w:rsidRPr="00F14233">
        <w:rPr>
          <w:rFonts w:ascii="Arial" w:hAnsi="Arial" w:cs="Arial"/>
          <w:sz w:val="24"/>
          <w:szCs w:val="24"/>
        </w:rPr>
        <w:t>pembangunan</w:t>
      </w:r>
      <w:proofErr w:type="spellEnd"/>
      <w:r w:rsidRPr="00F14233">
        <w:rPr>
          <w:rFonts w:ascii="Arial" w:hAnsi="Arial" w:cs="Arial"/>
          <w:sz w:val="24"/>
          <w:szCs w:val="24"/>
        </w:rPr>
        <w:t xml:space="preserve"> </w:t>
      </w:r>
      <w:proofErr w:type="spellStart"/>
      <w:r w:rsidRPr="00F14233">
        <w:rPr>
          <w:rFonts w:ascii="Arial" w:hAnsi="Arial" w:cs="Arial"/>
          <w:sz w:val="24"/>
          <w:szCs w:val="24"/>
        </w:rPr>
        <w:t>generasi</w:t>
      </w:r>
      <w:proofErr w:type="spellEnd"/>
      <w:r w:rsidRPr="00F14233">
        <w:rPr>
          <w:rFonts w:ascii="Arial" w:hAnsi="Arial" w:cs="Arial"/>
          <w:sz w:val="24"/>
          <w:szCs w:val="24"/>
        </w:rPr>
        <w:t xml:space="preserve"> </w:t>
      </w:r>
      <w:proofErr w:type="spellStart"/>
      <w:r w:rsidRPr="00F14233">
        <w:rPr>
          <w:rFonts w:ascii="Arial" w:hAnsi="Arial" w:cs="Arial"/>
          <w:sz w:val="24"/>
          <w:szCs w:val="24"/>
        </w:rPr>
        <w:t>muda</w:t>
      </w:r>
      <w:proofErr w:type="spellEnd"/>
      <w:r w:rsidRPr="00F14233">
        <w:rPr>
          <w:rFonts w:ascii="Arial" w:hAnsi="Arial" w:cs="Arial"/>
          <w:sz w:val="24"/>
          <w:szCs w:val="24"/>
        </w:rPr>
        <w:t xml:space="preserve"> </w:t>
      </w:r>
      <w:proofErr w:type="spellStart"/>
      <w:r w:rsidRPr="00F14233">
        <w:rPr>
          <w:rFonts w:ascii="Arial" w:hAnsi="Arial" w:cs="Arial"/>
          <w:sz w:val="24"/>
          <w:szCs w:val="24"/>
        </w:rPr>
        <w:t>dan</w:t>
      </w:r>
      <w:proofErr w:type="spellEnd"/>
      <w:r w:rsidRPr="00F14233">
        <w:rPr>
          <w:rFonts w:ascii="Arial" w:hAnsi="Arial" w:cs="Arial"/>
          <w:sz w:val="24"/>
          <w:szCs w:val="24"/>
        </w:rPr>
        <w:t xml:space="preserve"> </w:t>
      </w:r>
      <w:proofErr w:type="spellStart"/>
      <w:r w:rsidRPr="00F14233">
        <w:rPr>
          <w:rFonts w:ascii="Arial" w:hAnsi="Arial" w:cs="Arial"/>
          <w:sz w:val="24"/>
          <w:szCs w:val="24"/>
        </w:rPr>
        <w:t>kaitannya</w:t>
      </w:r>
      <w:proofErr w:type="spellEnd"/>
      <w:r w:rsidRPr="00F14233">
        <w:rPr>
          <w:rFonts w:ascii="Arial" w:hAnsi="Arial" w:cs="Arial"/>
          <w:sz w:val="24"/>
          <w:szCs w:val="24"/>
        </w:rPr>
        <w:t xml:space="preserve"> </w:t>
      </w:r>
      <w:proofErr w:type="spellStart"/>
      <w:r w:rsidRPr="00F14233">
        <w:rPr>
          <w:rFonts w:ascii="Arial" w:hAnsi="Arial" w:cs="Arial"/>
          <w:sz w:val="24"/>
          <w:szCs w:val="24"/>
        </w:rPr>
        <w:t>dengan</w:t>
      </w:r>
      <w:proofErr w:type="spellEnd"/>
      <w:r w:rsidRPr="00F14233">
        <w:rPr>
          <w:rFonts w:ascii="Arial" w:hAnsi="Arial" w:cs="Arial"/>
          <w:sz w:val="24"/>
          <w:szCs w:val="24"/>
        </w:rPr>
        <w:t xml:space="preserve"> </w:t>
      </w:r>
      <w:proofErr w:type="spellStart"/>
      <w:r w:rsidRPr="00F14233">
        <w:rPr>
          <w:rFonts w:ascii="Arial" w:hAnsi="Arial" w:cs="Arial"/>
          <w:sz w:val="24"/>
          <w:szCs w:val="24"/>
        </w:rPr>
        <w:t>perubahan</w:t>
      </w:r>
      <w:proofErr w:type="spellEnd"/>
      <w:r w:rsidRPr="00F14233">
        <w:rPr>
          <w:rFonts w:ascii="Arial" w:hAnsi="Arial" w:cs="Arial"/>
          <w:sz w:val="24"/>
          <w:szCs w:val="24"/>
        </w:rPr>
        <w:t xml:space="preserve"> yang </w:t>
      </w:r>
      <w:proofErr w:type="spellStart"/>
      <w:r w:rsidRPr="00F14233">
        <w:rPr>
          <w:rFonts w:ascii="Arial" w:hAnsi="Arial" w:cs="Arial"/>
          <w:sz w:val="24"/>
          <w:szCs w:val="24"/>
        </w:rPr>
        <w:t>berlaku</w:t>
      </w:r>
      <w:proofErr w:type="spellEnd"/>
      <w:r w:rsidRPr="00F14233">
        <w:rPr>
          <w:rFonts w:ascii="Arial" w:hAnsi="Arial" w:cs="Arial"/>
          <w:sz w:val="24"/>
          <w:szCs w:val="24"/>
        </w:rPr>
        <w:t xml:space="preserve"> di </w:t>
      </w:r>
      <w:proofErr w:type="spellStart"/>
      <w:r w:rsidRPr="00F14233">
        <w:rPr>
          <w:rFonts w:ascii="Arial" w:hAnsi="Arial" w:cs="Arial"/>
          <w:sz w:val="24"/>
          <w:szCs w:val="24"/>
        </w:rPr>
        <w:t>peringkat</w:t>
      </w:r>
      <w:proofErr w:type="spellEnd"/>
      <w:r w:rsidRPr="00F14233">
        <w:rPr>
          <w:rFonts w:ascii="Arial" w:hAnsi="Arial" w:cs="Arial"/>
          <w:sz w:val="24"/>
          <w:szCs w:val="24"/>
        </w:rPr>
        <w:t xml:space="preserve"> </w:t>
      </w:r>
      <w:proofErr w:type="spellStart"/>
      <w:r w:rsidRPr="00F14233">
        <w:rPr>
          <w:rFonts w:ascii="Arial" w:hAnsi="Arial" w:cs="Arial"/>
          <w:sz w:val="24"/>
          <w:szCs w:val="24"/>
        </w:rPr>
        <w:t>nasional</w:t>
      </w:r>
      <w:proofErr w:type="spellEnd"/>
      <w:r w:rsidRPr="00F14233">
        <w:rPr>
          <w:rFonts w:ascii="Arial" w:hAnsi="Arial" w:cs="Arial"/>
          <w:sz w:val="24"/>
          <w:szCs w:val="24"/>
        </w:rPr>
        <w:t xml:space="preserve">, </w:t>
      </w:r>
      <w:proofErr w:type="spellStart"/>
      <w:r w:rsidRPr="00F14233">
        <w:rPr>
          <w:rFonts w:ascii="Arial" w:hAnsi="Arial" w:cs="Arial"/>
          <w:sz w:val="24"/>
          <w:szCs w:val="24"/>
        </w:rPr>
        <w:t>serantau</w:t>
      </w:r>
      <w:proofErr w:type="spellEnd"/>
      <w:r w:rsidRPr="00F14233">
        <w:rPr>
          <w:rFonts w:ascii="Arial" w:hAnsi="Arial" w:cs="Arial"/>
          <w:sz w:val="24"/>
          <w:szCs w:val="24"/>
        </w:rPr>
        <w:t xml:space="preserve"> </w:t>
      </w:r>
      <w:proofErr w:type="spellStart"/>
      <w:r w:rsidRPr="00F14233">
        <w:rPr>
          <w:rFonts w:ascii="Arial" w:hAnsi="Arial" w:cs="Arial"/>
          <w:sz w:val="24"/>
          <w:szCs w:val="24"/>
        </w:rPr>
        <w:t>dan</w:t>
      </w:r>
      <w:proofErr w:type="spellEnd"/>
      <w:r w:rsidRPr="00F14233">
        <w:rPr>
          <w:rFonts w:ascii="Arial" w:hAnsi="Arial" w:cs="Arial"/>
          <w:sz w:val="24"/>
          <w:szCs w:val="24"/>
        </w:rPr>
        <w:t xml:space="preserve"> </w:t>
      </w:r>
      <w:proofErr w:type="spellStart"/>
      <w:r w:rsidRPr="00F14233">
        <w:rPr>
          <w:rFonts w:ascii="Arial" w:hAnsi="Arial" w:cs="Arial"/>
          <w:sz w:val="24"/>
          <w:szCs w:val="24"/>
        </w:rPr>
        <w:t>antarabangsa</w:t>
      </w:r>
      <w:proofErr w:type="spellEnd"/>
      <w:r w:rsidRPr="00F14233">
        <w:rPr>
          <w:rFonts w:ascii="Arial" w:hAnsi="Arial" w:cs="Arial"/>
          <w:sz w:val="24"/>
          <w:szCs w:val="24"/>
        </w:rPr>
        <w:t xml:space="preserve">. </w:t>
      </w:r>
      <w:proofErr w:type="spellStart"/>
      <w:r w:rsidRPr="00F14233">
        <w:rPr>
          <w:rFonts w:ascii="Arial" w:hAnsi="Arial" w:cs="Arial"/>
          <w:sz w:val="24"/>
          <w:szCs w:val="24"/>
        </w:rPr>
        <w:t>Untuk</w:t>
      </w:r>
      <w:proofErr w:type="spellEnd"/>
      <w:r w:rsidRPr="00F14233">
        <w:rPr>
          <w:rFonts w:ascii="Arial" w:hAnsi="Arial" w:cs="Arial"/>
          <w:sz w:val="24"/>
          <w:szCs w:val="24"/>
        </w:rPr>
        <w:t xml:space="preserve"> </w:t>
      </w:r>
      <w:proofErr w:type="spellStart"/>
      <w:r w:rsidRPr="00F14233">
        <w:rPr>
          <w:rFonts w:ascii="Arial" w:hAnsi="Arial" w:cs="Arial"/>
          <w:sz w:val="24"/>
          <w:szCs w:val="24"/>
        </w:rPr>
        <w:t>mencapai</w:t>
      </w:r>
      <w:proofErr w:type="spellEnd"/>
      <w:r w:rsidRPr="00F14233">
        <w:rPr>
          <w:rFonts w:ascii="Arial" w:hAnsi="Arial" w:cs="Arial"/>
          <w:sz w:val="24"/>
          <w:szCs w:val="24"/>
        </w:rPr>
        <w:t xml:space="preserve"> </w:t>
      </w:r>
      <w:proofErr w:type="spellStart"/>
      <w:r w:rsidRPr="00F14233">
        <w:rPr>
          <w:rFonts w:ascii="Arial" w:hAnsi="Arial" w:cs="Arial"/>
          <w:sz w:val="24"/>
          <w:szCs w:val="24"/>
        </w:rPr>
        <w:t>matlamatnya</w:t>
      </w:r>
      <w:proofErr w:type="spellEnd"/>
      <w:r w:rsidRPr="00F14233">
        <w:rPr>
          <w:rFonts w:ascii="Arial" w:hAnsi="Arial" w:cs="Arial"/>
          <w:sz w:val="24"/>
          <w:szCs w:val="24"/>
        </w:rPr>
        <w:t xml:space="preserve">, </w:t>
      </w:r>
      <w:proofErr w:type="spellStart"/>
      <w:r w:rsidRPr="00F14233">
        <w:rPr>
          <w:rFonts w:ascii="Arial" w:hAnsi="Arial" w:cs="Arial"/>
          <w:sz w:val="24"/>
          <w:szCs w:val="24"/>
        </w:rPr>
        <w:t>Institut</w:t>
      </w:r>
      <w:proofErr w:type="spellEnd"/>
      <w:r w:rsidRPr="00F14233">
        <w:rPr>
          <w:rFonts w:ascii="Arial" w:hAnsi="Arial" w:cs="Arial"/>
          <w:sz w:val="24"/>
          <w:szCs w:val="24"/>
        </w:rPr>
        <w:t xml:space="preserve"> </w:t>
      </w:r>
      <w:proofErr w:type="spellStart"/>
      <w:r w:rsidRPr="00F14233">
        <w:rPr>
          <w:rFonts w:ascii="Arial" w:hAnsi="Arial" w:cs="Arial"/>
          <w:sz w:val="24"/>
          <w:szCs w:val="24"/>
        </w:rPr>
        <w:t>ini</w:t>
      </w:r>
      <w:proofErr w:type="spellEnd"/>
      <w:r w:rsidRPr="00F14233">
        <w:rPr>
          <w:rFonts w:ascii="Arial" w:hAnsi="Arial" w:cs="Arial"/>
          <w:sz w:val="24"/>
          <w:szCs w:val="24"/>
        </w:rPr>
        <w:t xml:space="preserve"> </w:t>
      </w:r>
      <w:proofErr w:type="spellStart"/>
      <w:r w:rsidRPr="00F14233">
        <w:rPr>
          <w:rFonts w:ascii="Arial" w:hAnsi="Arial" w:cs="Arial"/>
          <w:sz w:val="24"/>
          <w:szCs w:val="24"/>
        </w:rPr>
        <w:t>akan</w:t>
      </w:r>
      <w:proofErr w:type="spellEnd"/>
      <w:r w:rsidRPr="00F14233">
        <w:rPr>
          <w:rFonts w:ascii="Arial" w:hAnsi="Arial" w:cs="Arial"/>
          <w:sz w:val="24"/>
          <w:szCs w:val="24"/>
        </w:rPr>
        <w:t xml:space="preserve"> </w:t>
      </w:r>
      <w:proofErr w:type="spellStart"/>
      <w:r w:rsidRPr="00F14233">
        <w:rPr>
          <w:rFonts w:ascii="Arial" w:hAnsi="Arial" w:cs="Arial"/>
          <w:sz w:val="24"/>
          <w:szCs w:val="24"/>
        </w:rPr>
        <w:t>melaksanakan</w:t>
      </w:r>
      <w:proofErr w:type="spellEnd"/>
      <w:r w:rsidRPr="00F14233">
        <w:rPr>
          <w:rFonts w:ascii="Arial" w:hAnsi="Arial" w:cs="Arial"/>
          <w:sz w:val="24"/>
          <w:szCs w:val="24"/>
        </w:rPr>
        <w:t xml:space="preserve"> </w:t>
      </w:r>
      <w:proofErr w:type="spellStart"/>
      <w:r w:rsidRPr="00F14233">
        <w:rPr>
          <w:rFonts w:ascii="Arial" w:hAnsi="Arial" w:cs="Arial"/>
          <w:sz w:val="24"/>
          <w:szCs w:val="24"/>
        </w:rPr>
        <w:t>pelbagai</w:t>
      </w:r>
      <w:proofErr w:type="spellEnd"/>
      <w:r w:rsidRPr="00F14233">
        <w:rPr>
          <w:rFonts w:ascii="Arial" w:hAnsi="Arial" w:cs="Arial"/>
          <w:sz w:val="24"/>
          <w:szCs w:val="24"/>
        </w:rPr>
        <w:t xml:space="preserve"> </w:t>
      </w:r>
      <w:proofErr w:type="spellStart"/>
      <w:r w:rsidRPr="00F14233">
        <w:rPr>
          <w:rFonts w:ascii="Arial" w:hAnsi="Arial" w:cs="Arial"/>
          <w:sz w:val="24"/>
          <w:szCs w:val="24"/>
        </w:rPr>
        <w:t>penyelidikan</w:t>
      </w:r>
      <w:proofErr w:type="spellEnd"/>
      <w:r w:rsidRPr="00F14233">
        <w:rPr>
          <w:rFonts w:ascii="Arial" w:hAnsi="Arial" w:cs="Arial"/>
          <w:sz w:val="24"/>
          <w:szCs w:val="24"/>
        </w:rPr>
        <w:t xml:space="preserve">; </w:t>
      </w:r>
      <w:proofErr w:type="spellStart"/>
      <w:r w:rsidRPr="00F14233">
        <w:rPr>
          <w:rFonts w:ascii="Arial" w:hAnsi="Arial" w:cs="Arial"/>
          <w:sz w:val="24"/>
          <w:szCs w:val="24"/>
        </w:rPr>
        <w:t>menganjurkan</w:t>
      </w:r>
      <w:proofErr w:type="spellEnd"/>
      <w:r w:rsidRPr="00F14233">
        <w:rPr>
          <w:rFonts w:ascii="Arial" w:hAnsi="Arial" w:cs="Arial"/>
          <w:sz w:val="24"/>
          <w:szCs w:val="24"/>
        </w:rPr>
        <w:t xml:space="preserve"> </w:t>
      </w:r>
      <w:proofErr w:type="spellStart"/>
      <w:r w:rsidRPr="00F14233">
        <w:rPr>
          <w:rFonts w:ascii="Arial" w:hAnsi="Arial" w:cs="Arial"/>
          <w:sz w:val="24"/>
          <w:szCs w:val="24"/>
        </w:rPr>
        <w:t>persidangan</w:t>
      </w:r>
      <w:proofErr w:type="spellEnd"/>
      <w:r w:rsidRPr="00F14233">
        <w:rPr>
          <w:rFonts w:ascii="Arial" w:hAnsi="Arial" w:cs="Arial"/>
          <w:sz w:val="24"/>
          <w:szCs w:val="24"/>
        </w:rPr>
        <w:t xml:space="preserve">, </w:t>
      </w:r>
      <w:proofErr w:type="spellStart"/>
      <w:r w:rsidRPr="00F14233">
        <w:rPr>
          <w:rFonts w:ascii="Arial" w:hAnsi="Arial" w:cs="Arial"/>
          <w:sz w:val="24"/>
          <w:szCs w:val="24"/>
        </w:rPr>
        <w:t>bengkel</w:t>
      </w:r>
      <w:proofErr w:type="spellEnd"/>
      <w:r w:rsidRPr="00F14233">
        <w:rPr>
          <w:rFonts w:ascii="Arial" w:hAnsi="Arial" w:cs="Arial"/>
          <w:sz w:val="24"/>
          <w:szCs w:val="24"/>
        </w:rPr>
        <w:t xml:space="preserve">, </w:t>
      </w:r>
      <w:proofErr w:type="spellStart"/>
      <w:r w:rsidRPr="00F14233">
        <w:rPr>
          <w:rFonts w:ascii="Arial" w:hAnsi="Arial" w:cs="Arial"/>
          <w:sz w:val="24"/>
          <w:szCs w:val="24"/>
        </w:rPr>
        <w:t>syarahan</w:t>
      </w:r>
      <w:proofErr w:type="spellEnd"/>
      <w:r w:rsidRPr="00F14233">
        <w:rPr>
          <w:rFonts w:ascii="Arial" w:hAnsi="Arial" w:cs="Arial"/>
          <w:sz w:val="24"/>
          <w:szCs w:val="24"/>
        </w:rPr>
        <w:t xml:space="preserve"> </w:t>
      </w:r>
      <w:proofErr w:type="spellStart"/>
      <w:r w:rsidRPr="00F14233">
        <w:rPr>
          <w:rFonts w:ascii="Arial" w:hAnsi="Arial" w:cs="Arial"/>
          <w:sz w:val="24"/>
          <w:szCs w:val="24"/>
        </w:rPr>
        <w:t>dan</w:t>
      </w:r>
      <w:proofErr w:type="spellEnd"/>
      <w:r w:rsidRPr="00F14233">
        <w:rPr>
          <w:rFonts w:ascii="Arial" w:hAnsi="Arial" w:cs="Arial"/>
          <w:sz w:val="24"/>
          <w:szCs w:val="24"/>
        </w:rPr>
        <w:t xml:space="preserve"> seminar; </w:t>
      </w:r>
      <w:proofErr w:type="spellStart"/>
      <w:r w:rsidRPr="00F14233">
        <w:rPr>
          <w:rFonts w:ascii="Arial" w:hAnsi="Arial" w:cs="Arial"/>
          <w:sz w:val="24"/>
          <w:szCs w:val="24"/>
        </w:rPr>
        <w:t>menerbitkan</w:t>
      </w:r>
      <w:proofErr w:type="spellEnd"/>
      <w:r w:rsidRPr="00F14233">
        <w:rPr>
          <w:rFonts w:ascii="Arial" w:hAnsi="Arial" w:cs="Arial"/>
          <w:sz w:val="24"/>
          <w:szCs w:val="24"/>
        </w:rPr>
        <w:t xml:space="preserve"> </w:t>
      </w:r>
      <w:proofErr w:type="spellStart"/>
      <w:r w:rsidRPr="00F14233">
        <w:rPr>
          <w:rFonts w:ascii="Arial" w:hAnsi="Arial" w:cs="Arial"/>
          <w:sz w:val="24"/>
          <w:szCs w:val="24"/>
        </w:rPr>
        <w:t>jurnal</w:t>
      </w:r>
      <w:proofErr w:type="spellEnd"/>
      <w:r w:rsidRPr="00F14233">
        <w:rPr>
          <w:rFonts w:ascii="Arial" w:hAnsi="Arial" w:cs="Arial"/>
          <w:sz w:val="24"/>
          <w:szCs w:val="24"/>
        </w:rPr>
        <w:t xml:space="preserve">, </w:t>
      </w:r>
      <w:proofErr w:type="spellStart"/>
      <w:r w:rsidRPr="00F14233">
        <w:rPr>
          <w:rFonts w:ascii="Arial" w:hAnsi="Arial" w:cs="Arial"/>
          <w:sz w:val="24"/>
          <w:szCs w:val="24"/>
        </w:rPr>
        <w:t>risalah</w:t>
      </w:r>
      <w:proofErr w:type="spellEnd"/>
      <w:r w:rsidRPr="00F14233">
        <w:rPr>
          <w:rFonts w:ascii="Arial" w:hAnsi="Arial" w:cs="Arial"/>
          <w:sz w:val="24"/>
          <w:szCs w:val="24"/>
        </w:rPr>
        <w:t xml:space="preserve"> </w:t>
      </w:r>
      <w:proofErr w:type="spellStart"/>
      <w:r w:rsidRPr="00F14233">
        <w:rPr>
          <w:rFonts w:ascii="Arial" w:hAnsi="Arial" w:cs="Arial"/>
          <w:sz w:val="24"/>
          <w:szCs w:val="24"/>
        </w:rPr>
        <w:t>mengenai</w:t>
      </w:r>
      <w:proofErr w:type="spellEnd"/>
      <w:r w:rsidRPr="00F14233">
        <w:rPr>
          <w:rFonts w:ascii="Arial" w:hAnsi="Arial" w:cs="Arial"/>
          <w:sz w:val="24"/>
          <w:szCs w:val="24"/>
        </w:rPr>
        <w:t xml:space="preserve"> </w:t>
      </w:r>
      <w:proofErr w:type="spellStart"/>
      <w:r w:rsidRPr="00F14233">
        <w:rPr>
          <w:rFonts w:ascii="Arial" w:hAnsi="Arial" w:cs="Arial"/>
          <w:sz w:val="24"/>
          <w:szCs w:val="24"/>
        </w:rPr>
        <w:t>hasil</w:t>
      </w:r>
      <w:proofErr w:type="spellEnd"/>
      <w:r w:rsidRPr="00F14233">
        <w:rPr>
          <w:rFonts w:ascii="Arial" w:hAnsi="Arial" w:cs="Arial"/>
          <w:sz w:val="24"/>
          <w:szCs w:val="24"/>
        </w:rPr>
        <w:t xml:space="preserve"> </w:t>
      </w:r>
      <w:proofErr w:type="spellStart"/>
      <w:r w:rsidRPr="00F14233">
        <w:rPr>
          <w:rFonts w:ascii="Arial" w:hAnsi="Arial" w:cs="Arial"/>
          <w:sz w:val="24"/>
          <w:szCs w:val="24"/>
        </w:rPr>
        <w:t>penyelidikan</w:t>
      </w:r>
      <w:proofErr w:type="spellEnd"/>
      <w:r w:rsidRPr="00F14233">
        <w:rPr>
          <w:rFonts w:ascii="Arial" w:hAnsi="Arial" w:cs="Arial"/>
          <w:sz w:val="24"/>
          <w:szCs w:val="24"/>
        </w:rPr>
        <w:t xml:space="preserve">; </w:t>
      </w:r>
      <w:proofErr w:type="spellStart"/>
      <w:r w:rsidRPr="00F14233">
        <w:rPr>
          <w:rFonts w:ascii="Arial" w:hAnsi="Arial" w:cs="Arial"/>
          <w:sz w:val="24"/>
          <w:szCs w:val="24"/>
        </w:rPr>
        <w:t>mewujud</w:t>
      </w:r>
      <w:proofErr w:type="spellEnd"/>
      <w:r w:rsidRPr="00F14233">
        <w:rPr>
          <w:rFonts w:ascii="Arial" w:hAnsi="Arial" w:cs="Arial"/>
          <w:sz w:val="24"/>
          <w:szCs w:val="24"/>
        </w:rPr>
        <w:t xml:space="preserve"> </w:t>
      </w:r>
      <w:proofErr w:type="spellStart"/>
      <w:r w:rsidRPr="00F14233">
        <w:rPr>
          <w:rFonts w:ascii="Arial" w:hAnsi="Arial" w:cs="Arial"/>
          <w:sz w:val="24"/>
          <w:szCs w:val="24"/>
        </w:rPr>
        <w:t>dan</w:t>
      </w:r>
      <w:proofErr w:type="spellEnd"/>
      <w:r w:rsidRPr="00F14233">
        <w:rPr>
          <w:rFonts w:ascii="Arial" w:hAnsi="Arial" w:cs="Arial"/>
          <w:sz w:val="24"/>
          <w:szCs w:val="24"/>
        </w:rPr>
        <w:t xml:space="preserve"> </w:t>
      </w:r>
      <w:proofErr w:type="spellStart"/>
      <w:r w:rsidRPr="00F14233">
        <w:rPr>
          <w:rFonts w:ascii="Arial" w:hAnsi="Arial" w:cs="Arial"/>
          <w:sz w:val="24"/>
          <w:szCs w:val="24"/>
        </w:rPr>
        <w:t>melaksanakan</w:t>
      </w:r>
      <w:proofErr w:type="spellEnd"/>
      <w:r w:rsidRPr="00F14233">
        <w:rPr>
          <w:rFonts w:ascii="Arial" w:hAnsi="Arial" w:cs="Arial"/>
          <w:sz w:val="24"/>
          <w:szCs w:val="24"/>
        </w:rPr>
        <w:t xml:space="preserve"> program </w:t>
      </w:r>
      <w:proofErr w:type="spellStart"/>
      <w:r w:rsidRPr="00F14233">
        <w:rPr>
          <w:rFonts w:ascii="Arial" w:hAnsi="Arial" w:cs="Arial"/>
          <w:sz w:val="24"/>
          <w:szCs w:val="24"/>
        </w:rPr>
        <w:t>latihan</w:t>
      </w:r>
      <w:proofErr w:type="spellEnd"/>
      <w:r w:rsidRPr="00F14233">
        <w:rPr>
          <w:rFonts w:ascii="Arial" w:hAnsi="Arial" w:cs="Arial"/>
          <w:sz w:val="24"/>
          <w:szCs w:val="24"/>
        </w:rPr>
        <w:t xml:space="preserve"> </w:t>
      </w:r>
      <w:proofErr w:type="spellStart"/>
      <w:r w:rsidRPr="00F14233">
        <w:rPr>
          <w:rFonts w:ascii="Arial" w:hAnsi="Arial" w:cs="Arial"/>
          <w:sz w:val="24"/>
          <w:szCs w:val="24"/>
        </w:rPr>
        <w:t>berkaitan</w:t>
      </w:r>
      <w:proofErr w:type="spellEnd"/>
      <w:r w:rsidRPr="00F14233">
        <w:rPr>
          <w:rFonts w:ascii="Arial" w:hAnsi="Arial" w:cs="Arial"/>
          <w:sz w:val="24"/>
          <w:szCs w:val="24"/>
        </w:rPr>
        <w:t xml:space="preserve"> </w:t>
      </w:r>
      <w:proofErr w:type="spellStart"/>
      <w:r w:rsidRPr="00F14233">
        <w:rPr>
          <w:rFonts w:ascii="Arial" w:hAnsi="Arial" w:cs="Arial"/>
          <w:sz w:val="24"/>
          <w:szCs w:val="24"/>
        </w:rPr>
        <w:t>penyelidikan</w:t>
      </w:r>
      <w:proofErr w:type="spellEnd"/>
      <w:r w:rsidRPr="00F14233">
        <w:rPr>
          <w:rFonts w:ascii="Arial" w:hAnsi="Arial" w:cs="Arial"/>
          <w:sz w:val="24"/>
          <w:szCs w:val="24"/>
        </w:rPr>
        <w:t xml:space="preserve">; </w:t>
      </w:r>
      <w:proofErr w:type="spellStart"/>
      <w:r w:rsidRPr="00F14233">
        <w:rPr>
          <w:rFonts w:ascii="Arial" w:hAnsi="Arial" w:cs="Arial"/>
          <w:sz w:val="24"/>
          <w:szCs w:val="24"/>
        </w:rPr>
        <w:t>dan</w:t>
      </w:r>
      <w:proofErr w:type="spellEnd"/>
      <w:r w:rsidRPr="00F14233">
        <w:rPr>
          <w:rFonts w:ascii="Arial" w:hAnsi="Arial" w:cs="Arial"/>
          <w:sz w:val="24"/>
          <w:szCs w:val="24"/>
        </w:rPr>
        <w:t xml:space="preserve"> </w:t>
      </w:r>
      <w:proofErr w:type="spellStart"/>
      <w:r w:rsidRPr="00F14233">
        <w:rPr>
          <w:rFonts w:ascii="Arial" w:hAnsi="Arial" w:cs="Arial"/>
          <w:sz w:val="24"/>
          <w:szCs w:val="24"/>
        </w:rPr>
        <w:t>menyediakan</w:t>
      </w:r>
      <w:proofErr w:type="spellEnd"/>
      <w:r w:rsidRPr="00F14233">
        <w:rPr>
          <w:rFonts w:ascii="Arial" w:hAnsi="Arial" w:cs="Arial"/>
          <w:sz w:val="24"/>
          <w:szCs w:val="24"/>
        </w:rPr>
        <w:t xml:space="preserve"> </w:t>
      </w:r>
      <w:proofErr w:type="spellStart"/>
      <w:r w:rsidRPr="00F14233">
        <w:rPr>
          <w:rFonts w:ascii="Arial" w:hAnsi="Arial" w:cs="Arial"/>
          <w:sz w:val="24"/>
          <w:szCs w:val="24"/>
        </w:rPr>
        <w:t>kemudahan</w:t>
      </w:r>
      <w:proofErr w:type="spellEnd"/>
      <w:r w:rsidRPr="00F14233">
        <w:rPr>
          <w:rFonts w:ascii="Arial" w:hAnsi="Arial" w:cs="Arial"/>
          <w:sz w:val="24"/>
          <w:szCs w:val="24"/>
        </w:rPr>
        <w:t xml:space="preserve"> </w:t>
      </w:r>
      <w:proofErr w:type="spellStart"/>
      <w:r w:rsidRPr="00F14233">
        <w:rPr>
          <w:rFonts w:ascii="Arial" w:hAnsi="Arial" w:cs="Arial"/>
          <w:sz w:val="24"/>
          <w:szCs w:val="24"/>
        </w:rPr>
        <w:t>penyelidikan</w:t>
      </w:r>
      <w:proofErr w:type="spellEnd"/>
      <w:r w:rsidRPr="00F14233">
        <w:rPr>
          <w:rFonts w:ascii="Arial" w:hAnsi="Arial" w:cs="Arial"/>
          <w:sz w:val="24"/>
          <w:szCs w:val="24"/>
        </w:rPr>
        <w:t xml:space="preserve"> yang </w:t>
      </w:r>
      <w:proofErr w:type="spellStart"/>
      <w:r w:rsidRPr="00F14233">
        <w:rPr>
          <w:rFonts w:ascii="Arial" w:hAnsi="Arial" w:cs="Arial"/>
          <w:sz w:val="24"/>
          <w:szCs w:val="24"/>
        </w:rPr>
        <w:t>pelbagai</w:t>
      </w:r>
      <w:proofErr w:type="spellEnd"/>
      <w:r w:rsidRPr="00F14233">
        <w:rPr>
          <w:rFonts w:ascii="Arial" w:hAnsi="Arial" w:cs="Arial"/>
          <w:sz w:val="24"/>
          <w:szCs w:val="24"/>
        </w:rPr>
        <w:t xml:space="preserve"> </w:t>
      </w:r>
      <w:proofErr w:type="spellStart"/>
      <w:r w:rsidRPr="00F14233">
        <w:rPr>
          <w:rFonts w:ascii="Arial" w:hAnsi="Arial" w:cs="Arial"/>
          <w:sz w:val="24"/>
          <w:szCs w:val="24"/>
        </w:rPr>
        <w:t>termasuklah</w:t>
      </w:r>
      <w:proofErr w:type="spellEnd"/>
      <w:r w:rsidRPr="00F14233">
        <w:rPr>
          <w:rFonts w:ascii="Arial" w:hAnsi="Arial" w:cs="Arial"/>
          <w:sz w:val="24"/>
          <w:szCs w:val="24"/>
        </w:rPr>
        <w:t xml:space="preserve"> </w:t>
      </w:r>
      <w:proofErr w:type="spellStart"/>
      <w:r w:rsidRPr="00F14233">
        <w:rPr>
          <w:rFonts w:ascii="Arial" w:hAnsi="Arial" w:cs="Arial"/>
          <w:sz w:val="24"/>
          <w:szCs w:val="24"/>
        </w:rPr>
        <w:t>sebuah</w:t>
      </w:r>
      <w:proofErr w:type="spellEnd"/>
      <w:r w:rsidRPr="00F14233">
        <w:rPr>
          <w:rFonts w:ascii="Arial" w:hAnsi="Arial" w:cs="Arial"/>
          <w:sz w:val="24"/>
          <w:szCs w:val="24"/>
        </w:rPr>
        <w:t xml:space="preserve"> </w:t>
      </w:r>
      <w:proofErr w:type="spellStart"/>
      <w:r w:rsidRPr="00F14233">
        <w:rPr>
          <w:rFonts w:ascii="Arial" w:hAnsi="Arial" w:cs="Arial"/>
          <w:sz w:val="24"/>
          <w:szCs w:val="24"/>
        </w:rPr>
        <w:t>pusat</w:t>
      </w:r>
      <w:proofErr w:type="spellEnd"/>
      <w:r w:rsidRPr="00F14233">
        <w:rPr>
          <w:rFonts w:ascii="Arial" w:hAnsi="Arial" w:cs="Arial"/>
          <w:sz w:val="24"/>
          <w:szCs w:val="24"/>
        </w:rPr>
        <w:t xml:space="preserve"> </w:t>
      </w:r>
      <w:proofErr w:type="spellStart"/>
      <w:r w:rsidRPr="00F14233">
        <w:rPr>
          <w:rFonts w:ascii="Arial" w:hAnsi="Arial" w:cs="Arial"/>
          <w:sz w:val="24"/>
          <w:szCs w:val="24"/>
        </w:rPr>
        <w:t>sumber</w:t>
      </w:r>
      <w:proofErr w:type="spellEnd"/>
      <w:r w:rsidRPr="00F14233">
        <w:rPr>
          <w:rFonts w:ascii="Arial" w:hAnsi="Arial" w:cs="Arial"/>
          <w:sz w:val="24"/>
          <w:szCs w:val="24"/>
        </w:rPr>
        <w:t xml:space="preserve"> </w:t>
      </w:r>
      <w:proofErr w:type="spellStart"/>
      <w:r w:rsidRPr="00F14233">
        <w:rPr>
          <w:rFonts w:ascii="Arial" w:hAnsi="Arial" w:cs="Arial"/>
          <w:sz w:val="24"/>
          <w:szCs w:val="24"/>
        </w:rPr>
        <w:t>dan</w:t>
      </w:r>
      <w:proofErr w:type="spellEnd"/>
      <w:r w:rsidRPr="00F14233">
        <w:rPr>
          <w:rFonts w:ascii="Arial" w:hAnsi="Arial" w:cs="Arial"/>
          <w:sz w:val="24"/>
          <w:szCs w:val="24"/>
        </w:rPr>
        <w:t xml:space="preserve"> data </w:t>
      </w:r>
      <w:proofErr w:type="spellStart"/>
      <w:r w:rsidRPr="00F14233">
        <w:rPr>
          <w:rFonts w:ascii="Arial" w:hAnsi="Arial" w:cs="Arial"/>
          <w:sz w:val="24"/>
          <w:szCs w:val="24"/>
        </w:rPr>
        <w:t>mengenai</w:t>
      </w:r>
      <w:proofErr w:type="spellEnd"/>
      <w:r w:rsidRPr="00F14233">
        <w:rPr>
          <w:rFonts w:ascii="Arial" w:hAnsi="Arial" w:cs="Arial"/>
          <w:sz w:val="24"/>
          <w:szCs w:val="24"/>
        </w:rPr>
        <w:t xml:space="preserve"> </w:t>
      </w:r>
      <w:proofErr w:type="spellStart"/>
      <w:r w:rsidRPr="00F14233">
        <w:rPr>
          <w:rFonts w:ascii="Arial" w:hAnsi="Arial" w:cs="Arial"/>
          <w:sz w:val="24"/>
          <w:szCs w:val="24"/>
        </w:rPr>
        <w:t>pembangunan</w:t>
      </w:r>
      <w:proofErr w:type="spellEnd"/>
      <w:r w:rsidRPr="00F14233">
        <w:rPr>
          <w:rFonts w:ascii="Arial" w:hAnsi="Arial" w:cs="Arial"/>
          <w:sz w:val="24"/>
          <w:szCs w:val="24"/>
        </w:rPr>
        <w:t xml:space="preserve"> </w:t>
      </w:r>
      <w:proofErr w:type="spellStart"/>
      <w:r w:rsidRPr="00F14233">
        <w:rPr>
          <w:rFonts w:ascii="Arial" w:hAnsi="Arial" w:cs="Arial"/>
          <w:sz w:val="24"/>
          <w:szCs w:val="24"/>
        </w:rPr>
        <w:t>belia</w:t>
      </w:r>
      <w:proofErr w:type="spellEnd"/>
      <w:r w:rsidRPr="00F14233">
        <w:rPr>
          <w:rFonts w:ascii="Arial" w:hAnsi="Arial" w:cs="Arial"/>
          <w:sz w:val="24"/>
          <w:szCs w:val="24"/>
        </w:rPr>
        <w:t>.</w:t>
      </w: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rPr>
          <w:rFonts w:ascii="Arial" w:hAnsi="Arial" w:cs="Arial"/>
          <w:sz w:val="24"/>
          <w:szCs w:val="24"/>
        </w:rPr>
      </w:pPr>
    </w:p>
    <w:p w:rsidR="004B11AF" w:rsidRPr="00F14233" w:rsidRDefault="004B11AF" w:rsidP="004B11AF">
      <w:pPr>
        <w:spacing w:after="0"/>
        <w:rPr>
          <w:rFonts w:ascii="Arial" w:hAnsi="Arial" w:cs="Arial"/>
          <w:sz w:val="24"/>
          <w:szCs w:val="24"/>
        </w:rPr>
      </w:pPr>
      <w:proofErr w:type="spellStart"/>
      <w:r w:rsidRPr="00F14233">
        <w:rPr>
          <w:rFonts w:ascii="Arial" w:hAnsi="Arial" w:cs="Arial"/>
          <w:sz w:val="24"/>
          <w:szCs w:val="24"/>
        </w:rPr>
        <w:t>Disediakan</w:t>
      </w:r>
      <w:proofErr w:type="spellEnd"/>
      <w:r w:rsidRPr="00F14233">
        <w:rPr>
          <w:rFonts w:ascii="Arial" w:hAnsi="Arial" w:cs="Arial"/>
          <w:sz w:val="24"/>
          <w:szCs w:val="24"/>
        </w:rPr>
        <w:t xml:space="preserve"> </w:t>
      </w:r>
      <w:proofErr w:type="spellStart"/>
      <w:r w:rsidRPr="00F14233">
        <w:rPr>
          <w:rFonts w:ascii="Arial" w:hAnsi="Arial" w:cs="Arial"/>
          <w:sz w:val="24"/>
          <w:szCs w:val="24"/>
        </w:rPr>
        <w:t>oleh</w:t>
      </w:r>
      <w:proofErr w:type="spellEnd"/>
      <w:r w:rsidRPr="00F14233">
        <w:rPr>
          <w:rFonts w:ascii="Arial" w:hAnsi="Arial" w:cs="Arial"/>
          <w:sz w:val="24"/>
          <w:szCs w:val="24"/>
        </w:rPr>
        <w:t>:</w:t>
      </w:r>
    </w:p>
    <w:p w:rsidR="004B11AF" w:rsidRDefault="00E5799E" w:rsidP="004B11AF">
      <w:pPr>
        <w:spacing w:after="0"/>
        <w:rPr>
          <w:rFonts w:ascii="Arial" w:hAnsi="Arial" w:cs="Arial"/>
          <w:sz w:val="24"/>
          <w:szCs w:val="24"/>
        </w:rPr>
      </w:pPr>
      <w:proofErr w:type="spellStart"/>
      <w:r>
        <w:rPr>
          <w:rFonts w:ascii="Arial" w:hAnsi="Arial" w:cs="Arial"/>
          <w:sz w:val="24"/>
          <w:szCs w:val="24"/>
        </w:rPr>
        <w:t>Cawangan</w:t>
      </w:r>
      <w:proofErr w:type="spellEnd"/>
      <w:r>
        <w:rPr>
          <w:rFonts w:ascii="Arial" w:hAnsi="Arial" w:cs="Arial"/>
          <w:sz w:val="24"/>
          <w:szCs w:val="24"/>
        </w:rPr>
        <w:t xml:space="preserve"> </w:t>
      </w:r>
      <w:proofErr w:type="spellStart"/>
      <w:r>
        <w:rPr>
          <w:rFonts w:ascii="Arial" w:hAnsi="Arial" w:cs="Arial"/>
          <w:sz w:val="24"/>
          <w:szCs w:val="24"/>
        </w:rPr>
        <w:t>Sokongan</w:t>
      </w:r>
      <w:proofErr w:type="spellEnd"/>
      <w:r>
        <w:rPr>
          <w:rFonts w:ascii="Arial" w:hAnsi="Arial" w:cs="Arial"/>
          <w:sz w:val="24"/>
          <w:szCs w:val="24"/>
        </w:rPr>
        <w:t xml:space="preserve"> </w:t>
      </w:r>
      <w:proofErr w:type="spellStart"/>
      <w:r>
        <w:rPr>
          <w:rFonts w:ascii="Arial" w:hAnsi="Arial" w:cs="Arial"/>
          <w:sz w:val="24"/>
          <w:szCs w:val="24"/>
        </w:rPr>
        <w:t>Penyelidikan</w:t>
      </w:r>
      <w:proofErr w:type="spellEnd"/>
    </w:p>
    <w:p w:rsidR="004B11AF" w:rsidRPr="00F14233" w:rsidRDefault="00E5799E" w:rsidP="004B11AF">
      <w:pPr>
        <w:spacing w:after="0"/>
        <w:rPr>
          <w:rFonts w:ascii="Arial" w:hAnsi="Arial" w:cs="Arial"/>
          <w:sz w:val="24"/>
          <w:szCs w:val="24"/>
        </w:rPr>
      </w:pPr>
      <w:proofErr w:type="spellStart"/>
      <w:r>
        <w:rPr>
          <w:rFonts w:ascii="Arial" w:hAnsi="Arial" w:cs="Arial"/>
          <w:sz w:val="24"/>
          <w:szCs w:val="24"/>
        </w:rPr>
        <w:t>Bahagian</w:t>
      </w:r>
      <w:proofErr w:type="spellEnd"/>
      <w:r>
        <w:rPr>
          <w:rFonts w:ascii="Arial" w:hAnsi="Arial" w:cs="Arial"/>
          <w:sz w:val="24"/>
          <w:szCs w:val="24"/>
        </w:rPr>
        <w:t xml:space="preserve"> </w:t>
      </w:r>
      <w:proofErr w:type="spellStart"/>
      <w:r>
        <w:rPr>
          <w:rFonts w:ascii="Arial" w:hAnsi="Arial" w:cs="Arial"/>
          <w:sz w:val="24"/>
          <w:szCs w:val="24"/>
        </w:rPr>
        <w:t>Perancangan</w:t>
      </w:r>
      <w:proofErr w:type="spellEnd"/>
      <w:r>
        <w:rPr>
          <w:rFonts w:ascii="Arial" w:hAnsi="Arial" w:cs="Arial"/>
          <w:sz w:val="24"/>
          <w:szCs w:val="24"/>
        </w:rPr>
        <w:t xml:space="preserve"> </w:t>
      </w:r>
      <w:proofErr w:type="spellStart"/>
      <w:r>
        <w:rPr>
          <w:rFonts w:ascii="Arial" w:hAnsi="Arial" w:cs="Arial"/>
          <w:sz w:val="24"/>
          <w:szCs w:val="24"/>
        </w:rPr>
        <w:t>Penyelidikan</w:t>
      </w:r>
      <w:proofErr w:type="spellEnd"/>
    </w:p>
    <w:p w:rsidR="004B11AF" w:rsidRPr="00F14233" w:rsidRDefault="004B11AF" w:rsidP="004B11AF">
      <w:pPr>
        <w:spacing w:after="0"/>
        <w:rPr>
          <w:rFonts w:ascii="Arial" w:hAnsi="Arial" w:cs="Arial"/>
          <w:sz w:val="24"/>
          <w:szCs w:val="24"/>
        </w:rPr>
      </w:pPr>
      <w:proofErr w:type="spellStart"/>
      <w:r w:rsidRPr="00F14233">
        <w:rPr>
          <w:rFonts w:ascii="Arial" w:hAnsi="Arial" w:cs="Arial"/>
          <w:sz w:val="24"/>
          <w:szCs w:val="24"/>
        </w:rPr>
        <w:t>Institut</w:t>
      </w:r>
      <w:proofErr w:type="spellEnd"/>
      <w:r w:rsidRPr="00F14233">
        <w:rPr>
          <w:rFonts w:ascii="Arial" w:hAnsi="Arial" w:cs="Arial"/>
          <w:sz w:val="24"/>
          <w:szCs w:val="24"/>
        </w:rPr>
        <w:t xml:space="preserve"> </w:t>
      </w:r>
      <w:proofErr w:type="spellStart"/>
      <w:r w:rsidRPr="00F14233">
        <w:rPr>
          <w:rFonts w:ascii="Arial" w:hAnsi="Arial" w:cs="Arial"/>
          <w:sz w:val="24"/>
          <w:szCs w:val="24"/>
        </w:rPr>
        <w:t>Penyelidikan</w:t>
      </w:r>
      <w:proofErr w:type="spellEnd"/>
      <w:r w:rsidRPr="00F14233">
        <w:rPr>
          <w:rFonts w:ascii="Arial" w:hAnsi="Arial" w:cs="Arial"/>
          <w:sz w:val="24"/>
          <w:szCs w:val="24"/>
        </w:rPr>
        <w:t xml:space="preserve"> Pembangunan </w:t>
      </w:r>
      <w:proofErr w:type="spellStart"/>
      <w:r w:rsidRPr="00F14233">
        <w:rPr>
          <w:rFonts w:ascii="Arial" w:hAnsi="Arial" w:cs="Arial"/>
          <w:sz w:val="24"/>
          <w:szCs w:val="24"/>
        </w:rPr>
        <w:t>Belia</w:t>
      </w:r>
      <w:proofErr w:type="spellEnd"/>
      <w:r w:rsidRPr="00F14233">
        <w:rPr>
          <w:rFonts w:ascii="Arial" w:hAnsi="Arial" w:cs="Arial"/>
          <w:sz w:val="24"/>
          <w:szCs w:val="24"/>
        </w:rPr>
        <w:t xml:space="preserve"> Malaysia</w:t>
      </w:r>
      <w:r w:rsidR="00E5799E">
        <w:rPr>
          <w:rFonts w:ascii="Arial" w:hAnsi="Arial" w:cs="Arial"/>
          <w:sz w:val="24"/>
          <w:szCs w:val="24"/>
        </w:rPr>
        <w:t xml:space="preserve"> (IYRES)</w:t>
      </w:r>
    </w:p>
    <w:p w:rsidR="004B11AF" w:rsidRPr="00F14233" w:rsidRDefault="004B11AF" w:rsidP="004B11AF">
      <w:pPr>
        <w:spacing w:after="0"/>
        <w:rPr>
          <w:rFonts w:ascii="Arial" w:hAnsi="Arial" w:cs="Arial"/>
          <w:sz w:val="24"/>
          <w:szCs w:val="24"/>
        </w:rPr>
      </w:pPr>
      <w:proofErr w:type="spellStart"/>
      <w:r w:rsidRPr="00F14233">
        <w:rPr>
          <w:rFonts w:ascii="Arial" w:hAnsi="Arial" w:cs="Arial"/>
          <w:sz w:val="24"/>
          <w:szCs w:val="24"/>
        </w:rPr>
        <w:t>Kementerian</w:t>
      </w:r>
      <w:proofErr w:type="spellEnd"/>
      <w:r w:rsidRPr="00F14233">
        <w:rPr>
          <w:rFonts w:ascii="Arial" w:hAnsi="Arial" w:cs="Arial"/>
          <w:sz w:val="24"/>
          <w:szCs w:val="24"/>
        </w:rPr>
        <w:t xml:space="preserve"> </w:t>
      </w:r>
      <w:proofErr w:type="spellStart"/>
      <w:r w:rsidRPr="00F14233">
        <w:rPr>
          <w:rFonts w:ascii="Arial" w:hAnsi="Arial" w:cs="Arial"/>
          <w:sz w:val="24"/>
          <w:szCs w:val="24"/>
        </w:rPr>
        <w:t>Belia</w:t>
      </w:r>
      <w:proofErr w:type="spellEnd"/>
      <w:r w:rsidRPr="00F14233">
        <w:rPr>
          <w:rFonts w:ascii="Arial" w:hAnsi="Arial" w:cs="Arial"/>
          <w:sz w:val="24"/>
          <w:szCs w:val="24"/>
        </w:rPr>
        <w:t xml:space="preserve"> Dan </w:t>
      </w:r>
      <w:proofErr w:type="spellStart"/>
      <w:r w:rsidRPr="00F14233">
        <w:rPr>
          <w:rFonts w:ascii="Arial" w:hAnsi="Arial" w:cs="Arial"/>
          <w:sz w:val="24"/>
          <w:szCs w:val="24"/>
        </w:rPr>
        <w:t>Sukan</w:t>
      </w:r>
      <w:proofErr w:type="spellEnd"/>
      <w:r w:rsidRPr="00F14233">
        <w:rPr>
          <w:rFonts w:ascii="Arial" w:hAnsi="Arial" w:cs="Arial"/>
          <w:sz w:val="24"/>
          <w:szCs w:val="24"/>
        </w:rPr>
        <w:t xml:space="preserve"> Malaysia</w:t>
      </w:r>
    </w:p>
    <w:p w:rsidR="004B11AF" w:rsidRPr="00F14233" w:rsidRDefault="004B11AF" w:rsidP="004B11AF">
      <w:pPr>
        <w:spacing w:after="0"/>
        <w:rPr>
          <w:rFonts w:ascii="Arial" w:hAnsi="Arial" w:cs="Arial"/>
          <w:sz w:val="24"/>
          <w:szCs w:val="24"/>
        </w:rPr>
      </w:pPr>
      <w:r w:rsidRPr="00F14233">
        <w:rPr>
          <w:rFonts w:ascii="Arial" w:hAnsi="Arial" w:cs="Arial"/>
          <w:sz w:val="24"/>
          <w:szCs w:val="24"/>
        </w:rPr>
        <w:t xml:space="preserve">Aras 10, </w:t>
      </w:r>
      <w:proofErr w:type="spellStart"/>
      <w:r w:rsidRPr="00F14233">
        <w:rPr>
          <w:rFonts w:ascii="Arial" w:hAnsi="Arial" w:cs="Arial"/>
          <w:sz w:val="24"/>
          <w:szCs w:val="24"/>
        </w:rPr>
        <w:t>Menara</w:t>
      </w:r>
      <w:proofErr w:type="spellEnd"/>
      <w:r w:rsidRPr="00F14233">
        <w:rPr>
          <w:rFonts w:ascii="Arial" w:hAnsi="Arial" w:cs="Arial"/>
          <w:sz w:val="24"/>
          <w:szCs w:val="24"/>
        </w:rPr>
        <w:t xml:space="preserve"> KBS, Lot 4G4, </w:t>
      </w:r>
      <w:proofErr w:type="spellStart"/>
      <w:r w:rsidRPr="00F14233">
        <w:rPr>
          <w:rFonts w:ascii="Arial" w:hAnsi="Arial" w:cs="Arial"/>
          <w:sz w:val="24"/>
          <w:szCs w:val="24"/>
        </w:rPr>
        <w:t>Presint</w:t>
      </w:r>
      <w:proofErr w:type="spellEnd"/>
      <w:r w:rsidRPr="00F14233">
        <w:rPr>
          <w:rFonts w:ascii="Arial" w:hAnsi="Arial" w:cs="Arial"/>
          <w:sz w:val="24"/>
          <w:szCs w:val="24"/>
        </w:rPr>
        <w:t xml:space="preserve"> 4</w:t>
      </w:r>
    </w:p>
    <w:p w:rsidR="004B11AF" w:rsidRPr="00F14233" w:rsidRDefault="004B11AF" w:rsidP="004B11AF">
      <w:pPr>
        <w:spacing w:after="0"/>
        <w:rPr>
          <w:rFonts w:ascii="Arial" w:hAnsi="Arial" w:cs="Arial"/>
          <w:sz w:val="24"/>
          <w:szCs w:val="24"/>
        </w:rPr>
      </w:pPr>
      <w:proofErr w:type="spellStart"/>
      <w:r w:rsidRPr="00F14233">
        <w:rPr>
          <w:rFonts w:ascii="Arial" w:hAnsi="Arial" w:cs="Arial"/>
          <w:sz w:val="24"/>
          <w:szCs w:val="24"/>
        </w:rPr>
        <w:t>Pusat</w:t>
      </w:r>
      <w:proofErr w:type="spellEnd"/>
      <w:r w:rsidRPr="00F14233">
        <w:rPr>
          <w:rFonts w:ascii="Arial" w:hAnsi="Arial" w:cs="Arial"/>
          <w:sz w:val="24"/>
          <w:szCs w:val="24"/>
        </w:rPr>
        <w:t xml:space="preserve"> </w:t>
      </w:r>
      <w:proofErr w:type="spellStart"/>
      <w:r w:rsidRPr="00F14233">
        <w:rPr>
          <w:rFonts w:ascii="Arial" w:hAnsi="Arial" w:cs="Arial"/>
          <w:sz w:val="24"/>
          <w:szCs w:val="24"/>
        </w:rPr>
        <w:t>Pentadbiran</w:t>
      </w:r>
      <w:proofErr w:type="spellEnd"/>
      <w:r w:rsidRPr="00F14233">
        <w:rPr>
          <w:rFonts w:ascii="Arial" w:hAnsi="Arial" w:cs="Arial"/>
          <w:sz w:val="24"/>
          <w:szCs w:val="24"/>
        </w:rPr>
        <w:t xml:space="preserve"> </w:t>
      </w:r>
      <w:proofErr w:type="spellStart"/>
      <w:r w:rsidRPr="00F14233">
        <w:rPr>
          <w:rFonts w:ascii="Arial" w:hAnsi="Arial" w:cs="Arial"/>
          <w:sz w:val="24"/>
          <w:szCs w:val="24"/>
        </w:rPr>
        <w:t>Kerajaan</w:t>
      </w:r>
      <w:proofErr w:type="spellEnd"/>
      <w:r w:rsidRPr="00F14233">
        <w:rPr>
          <w:rFonts w:ascii="Arial" w:hAnsi="Arial" w:cs="Arial"/>
          <w:sz w:val="24"/>
          <w:szCs w:val="24"/>
        </w:rPr>
        <w:t xml:space="preserve"> Persekutuan</w:t>
      </w:r>
    </w:p>
    <w:p w:rsidR="004B11AF" w:rsidRPr="00F14233" w:rsidRDefault="004B11AF" w:rsidP="004B11AF">
      <w:pPr>
        <w:spacing w:after="0"/>
        <w:rPr>
          <w:rFonts w:ascii="Arial" w:hAnsi="Arial" w:cs="Arial"/>
          <w:sz w:val="24"/>
          <w:szCs w:val="24"/>
        </w:rPr>
      </w:pPr>
      <w:r w:rsidRPr="00F14233">
        <w:rPr>
          <w:rFonts w:ascii="Arial" w:hAnsi="Arial" w:cs="Arial"/>
          <w:sz w:val="24"/>
          <w:szCs w:val="24"/>
        </w:rPr>
        <w:t xml:space="preserve">62570 </w:t>
      </w:r>
      <w:proofErr w:type="spellStart"/>
      <w:r w:rsidRPr="00F14233">
        <w:rPr>
          <w:rFonts w:ascii="Arial" w:hAnsi="Arial" w:cs="Arial"/>
          <w:sz w:val="24"/>
          <w:szCs w:val="24"/>
        </w:rPr>
        <w:t>Putrajaya</w:t>
      </w:r>
      <w:proofErr w:type="spellEnd"/>
      <w:r w:rsidRPr="00F14233">
        <w:rPr>
          <w:rFonts w:ascii="Arial" w:hAnsi="Arial" w:cs="Arial"/>
          <w:sz w:val="24"/>
          <w:szCs w:val="24"/>
        </w:rPr>
        <w:t>, MALAYSIA</w:t>
      </w:r>
    </w:p>
    <w:p w:rsidR="004B11AF" w:rsidRPr="00F14233" w:rsidRDefault="004B11AF" w:rsidP="004B11AF">
      <w:pPr>
        <w:spacing w:after="0"/>
        <w:rPr>
          <w:rFonts w:ascii="Arial" w:hAnsi="Arial" w:cs="Arial"/>
          <w:sz w:val="24"/>
          <w:szCs w:val="24"/>
        </w:rPr>
      </w:pPr>
    </w:p>
    <w:p w:rsidR="004B11AF" w:rsidRPr="00F14233" w:rsidRDefault="004B11AF" w:rsidP="004B11AF">
      <w:pPr>
        <w:spacing w:after="0"/>
        <w:rPr>
          <w:rFonts w:ascii="Arial" w:hAnsi="Arial" w:cs="Arial"/>
          <w:sz w:val="24"/>
          <w:szCs w:val="24"/>
        </w:rPr>
      </w:pPr>
      <w:r w:rsidRPr="00F14233">
        <w:rPr>
          <w:rFonts w:ascii="Arial" w:hAnsi="Arial" w:cs="Arial"/>
          <w:sz w:val="24"/>
          <w:szCs w:val="24"/>
        </w:rPr>
        <w:t>Tel: +603 – 8871 3705</w:t>
      </w:r>
      <w:r w:rsidRPr="00F14233">
        <w:rPr>
          <w:rFonts w:ascii="Arial" w:hAnsi="Arial" w:cs="Arial"/>
          <w:sz w:val="24"/>
          <w:szCs w:val="24"/>
        </w:rPr>
        <w:tab/>
      </w:r>
      <w:proofErr w:type="spellStart"/>
      <w:r w:rsidRPr="00F14233">
        <w:rPr>
          <w:rFonts w:ascii="Arial" w:hAnsi="Arial" w:cs="Arial"/>
          <w:sz w:val="24"/>
          <w:szCs w:val="24"/>
        </w:rPr>
        <w:t>Faks</w:t>
      </w:r>
      <w:proofErr w:type="spellEnd"/>
      <w:r w:rsidRPr="00F14233">
        <w:rPr>
          <w:rFonts w:ascii="Arial" w:hAnsi="Arial" w:cs="Arial"/>
          <w:sz w:val="24"/>
          <w:szCs w:val="24"/>
        </w:rPr>
        <w:t>: +603 – 8871 3342</w:t>
      </w:r>
    </w:p>
    <w:p w:rsidR="004B11AF" w:rsidRPr="00F14233" w:rsidRDefault="004B11AF" w:rsidP="004B11AF">
      <w:pPr>
        <w:spacing w:after="0"/>
        <w:rPr>
          <w:rFonts w:ascii="Arial" w:hAnsi="Arial" w:cs="Arial"/>
          <w:sz w:val="24"/>
          <w:szCs w:val="24"/>
        </w:rPr>
      </w:pPr>
      <w:proofErr w:type="spellStart"/>
      <w:r w:rsidRPr="00F14233">
        <w:rPr>
          <w:rFonts w:ascii="Arial" w:hAnsi="Arial" w:cs="Arial"/>
          <w:sz w:val="24"/>
          <w:szCs w:val="24"/>
        </w:rPr>
        <w:t>Emel</w:t>
      </w:r>
      <w:proofErr w:type="spellEnd"/>
      <w:r w:rsidRPr="00F14233">
        <w:rPr>
          <w:rFonts w:ascii="Arial" w:hAnsi="Arial" w:cs="Arial"/>
          <w:sz w:val="24"/>
          <w:szCs w:val="24"/>
        </w:rPr>
        <w:t>: penyelidik@iyres.gov.my</w:t>
      </w:r>
    </w:p>
    <w:p w:rsidR="004B11AF" w:rsidRPr="00F14233" w:rsidRDefault="004B11AF" w:rsidP="004B11AF">
      <w:pPr>
        <w:spacing w:after="0"/>
        <w:rPr>
          <w:rFonts w:ascii="Arial" w:hAnsi="Arial" w:cs="Arial"/>
          <w:sz w:val="24"/>
          <w:szCs w:val="24"/>
        </w:rPr>
      </w:pPr>
      <w:proofErr w:type="spellStart"/>
      <w:r w:rsidRPr="00F14233">
        <w:rPr>
          <w:rFonts w:ascii="Arial" w:hAnsi="Arial" w:cs="Arial"/>
          <w:sz w:val="24"/>
          <w:szCs w:val="24"/>
        </w:rPr>
        <w:t>Laman</w:t>
      </w:r>
      <w:proofErr w:type="spellEnd"/>
      <w:r w:rsidRPr="00F14233">
        <w:rPr>
          <w:rFonts w:ascii="Arial" w:hAnsi="Arial" w:cs="Arial"/>
          <w:sz w:val="24"/>
          <w:szCs w:val="24"/>
        </w:rPr>
        <w:t xml:space="preserve"> Web: www.iyres.gov.my</w:t>
      </w:r>
    </w:p>
    <w:p w:rsidR="004B11AF" w:rsidRPr="00F14233" w:rsidRDefault="004B11AF" w:rsidP="004B11AF">
      <w:pPr>
        <w:spacing w:line="360" w:lineRule="auto"/>
        <w:jc w:val="both"/>
        <w:rPr>
          <w:rFonts w:ascii="Arial" w:hAnsi="Arial" w:cs="Arial"/>
          <w:sz w:val="24"/>
          <w:szCs w:val="24"/>
          <w:lang w:val="ms-MY"/>
        </w:rPr>
      </w:pPr>
    </w:p>
    <w:p w:rsidR="00863883" w:rsidRDefault="004B11AF" w:rsidP="004B11AF">
      <w:pPr>
        <w:spacing w:after="0" w:line="240" w:lineRule="auto"/>
        <w:rPr>
          <w:rFonts w:ascii="Arial" w:hAnsi="Arial" w:cs="Arial"/>
          <w:b/>
          <w:sz w:val="24"/>
          <w:szCs w:val="24"/>
        </w:rPr>
      </w:pPr>
      <w:r w:rsidRPr="00F14233">
        <w:rPr>
          <w:rFonts w:ascii="Arial" w:hAnsi="Arial" w:cs="Arial"/>
          <w:sz w:val="24"/>
          <w:szCs w:val="24"/>
          <w:lang w:val="ms-MY"/>
        </w:rPr>
        <w:t xml:space="preserve">Tarikh Cetakan: </w:t>
      </w:r>
      <w:r w:rsidRPr="00F14233">
        <w:rPr>
          <w:rFonts w:ascii="Arial" w:hAnsi="Arial" w:cs="Arial"/>
          <w:sz w:val="24"/>
          <w:szCs w:val="24"/>
          <w:lang w:val="ms-MY"/>
        </w:rPr>
        <w:fldChar w:fldCharType="begin"/>
      </w:r>
      <w:r w:rsidRPr="00F14233">
        <w:rPr>
          <w:rFonts w:ascii="Arial" w:hAnsi="Arial" w:cs="Arial"/>
          <w:sz w:val="24"/>
          <w:szCs w:val="24"/>
          <w:lang w:val="ms-MY"/>
        </w:rPr>
        <w:instrText xml:space="preserve"> TIME \@ "dd MMMM yyyy" </w:instrText>
      </w:r>
      <w:r w:rsidRPr="00F14233">
        <w:rPr>
          <w:rFonts w:ascii="Arial" w:hAnsi="Arial" w:cs="Arial"/>
          <w:sz w:val="24"/>
          <w:szCs w:val="24"/>
          <w:lang w:val="ms-MY"/>
        </w:rPr>
        <w:fldChar w:fldCharType="separate"/>
      </w:r>
      <w:r w:rsidR="00A82123">
        <w:rPr>
          <w:rFonts w:ascii="Arial" w:hAnsi="Arial" w:cs="Arial"/>
          <w:noProof/>
          <w:sz w:val="24"/>
          <w:szCs w:val="24"/>
          <w:lang w:val="ms-MY"/>
        </w:rPr>
        <w:t>24 Jun 2019</w:t>
      </w:r>
      <w:r w:rsidRPr="00F14233">
        <w:rPr>
          <w:rFonts w:ascii="Arial" w:hAnsi="Arial" w:cs="Arial"/>
          <w:sz w:val="24"/>
          <w:szCs w:val="24"/>
          <w:lang w:val="ms-MY"/>
        </w:rPr>
        <w:fldChar w:fldCharType="end"/>
      </w:r>
    </w:p>
    <w:p w:rsidR="00863883" w:rsidRDefault="00863883" w:rsidP="00863883">
      <w:pPr>
        <w:jc w:val="center"/>
        <w:rPr>
          <w:rFonts w:ascii="Arial" w:hAnsi="Arial" w:cs="Arial"/>
          <w:b/>
          <w:sz w:val="24"/>
          <w:szCs w:val="24"/>
        </w:rPr>
      </w:pPr>
      <w:r>
        <w:rPr>
          <w:rFonts w:ascii="Arial" w:hAnsi="Arial" w:cs="Arial"/>
          <w:b/>
          <w:sz w:val="24"/>
          <w:szCs w:val="24"/>
        </w:rPr>
        <w:br w:type="page"/>
      </w:r>
    </w:p>
    <w:p w:rsidR="00C256E6" w:rsidRPr="00F14233" w:rsidRDefault="00C256E6" w:rsidP="00C256E6">
      <w:pPr>
        <w:pStyle w:val="Heading1"/>
        <w:keepNext w:val="0"/>
        <w:pageBreakBefore/>
        <w:widowControl w:val="0"/>
        <w:spacing w:line="276" w:lineRule="auto"/>
        <w:jc w:val="center"/>
        <w:rPr>
          <w:rFonts w:ascii="Arial" w:hAnsi="Arial" w:cs="Arial"/>
          <w:lang w:val="ms-MY"/>
        </w:rPr>
      </w:pPr>
      <w:r w:rsidRPr="00F14233">
        <w:rPr>
          <w:rFonts w:ascii="Arial" w:hAnsi="Arial" w:cs="Arial"/>
          <w:lang w:val="ms-MY"/>
        </w:rPr>
        <w:lastRenderedPageBreak/>
        <w:t>ISI KANDUNGAN</w:t>
      </w:r>
    </w:p>
    <w:p w:rsidR="00C256E6" w:rsidRPr="00F14233" w:rsidRDefault="00C256E6" w:rsidP="00C256E6">
      <w:pPr>
        <w:jc w:val="both"/>
        <w:rPr>
          <w:rFonts w:ascii="Arial" w:hAnsi="Arial" w:cs="Arial"/>
          <w:sz w:val="24"/>
          <w:szCs w:val="24"/>
          <w:lang w:val="ms-MY"/>
        </w:rPr>
      </w:pPr>
    </w:p>
    <w:p w:rsidR="00C256E6" w:rsidRDefault="00E5799E" w:rsidP="00E5799E">
      <w:pPr>
        <w:numPr>
          <w:ilvl w:val="0"/>
          <w:numId w:val="26"/>
        </w:numPr>
        <w:spacing w:after="160" w:line="259" w:lineRule="auto"/>
        <w:ind w:left="993" w:hanging="633"/>
        <w:jc w:val="both"/>
        <w:rPr>
          <w:rFonts w:ascii="Arial" w:hAnsi="Arial" w:cs="Arial"/>
          <w:sz w:val="24"/>
          <w:szCs w:val="24"/>
          <w:lang w:val="ms-MY"/>
        </w:rPr>
      </w:pPr>
      <w:r>
        <w:rPr>
          <w:rFonts w:ascii="Arial" w:hAnsi="Arial" w:cs="Arial"/>
          <w:sz w:val="24"/>
          <w:szCs w:val="24"/>
          <w:lang w:val="ms-MY"/>
        </w:rPr>
        <w:t xml:space="preserve">PENDAHULUAN </w:t>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sidR="00C256E6" w:rsidRPr="00F14233">
        <w:rPr>
          <w:rFonts w:ascii="Arial" w:hAnsi="Arial" w:cs="Arial"/>
          <w:sz w:val="24"/>
          <w:szCs w:val="24"/>
          <w:lang w:val="ms-MY"/>
        </w:rPr>
        <w:t>4</w:t>
      </w:r>
    </w:p>
    <w:p w:rsidR="00C256E6" w:rsidRPr="00F14233" w:rsidRDefault="00C256E6" w:rsidP="00E5799E">
      <w:pPr>
        <w:numPr>
          <w:ilvl w:val="0"/>
          <w:numId w:val="26"/>
        </w:numPr>
        <w:spacing w:after="160" w:line="259" w:lineRule="auto"/>
        <w:ind w:left="993" w:hanging="633"/>
        <w:jc w:val="both"/>
        <w:rPr>
          <w:rFonts w:ascii="Arial" w:hAnsi="Arial" w:cs="Arial"/>
          <w:sz w:val="24"/>
          <w:szCs w:val="24"/>
          <w:lang w:val="ms-MY"/>
        </w:rPr>
      </w:pPr>
      <w:r w:rsidRPr="00F14233">
        <w:rPr>
          <w:rFonts w:ascii="Arial" w:hAnsi="Arial" w:cs="Arial"/>
          <w:sz w:val="24"/>
          <w:szCs w:val="24"/>
          <w:lang w:val="ms-MY"/>
        </w:rPr>
        <w:t>OBJEKTIF PROGRAM</w:t>
      </w:r>
      <w:r w:rsidRPr="00F14233">
        <w:rPr>
          <w:rFonts w:ascii="Arial" w:hAnsi="Arial" w:cs="Arial"/>
          <w:sz w:val="24"/>
          <w:szCs w:val="24"/>
          <w:lang w:val="ms-MY"/>
        </w:rPr>
        <w:tab/>
      </w:r>
      <w:r w:rsidRPr="00F14233">
        <w:rPr>
          <w:rFonts w:ascii="Arial" w:hAnsi="Arial" w:cs="Arial"/>
          <w:sz w:val="24"/>
          <w:szCs w:val="24"/>
          <w:lang w:val="ms-MY"/>
        </w:rPr>
        <w:tab/>
      </w:r>
      <w:r w:rsidRPr="00F14233">
        <w:rPr>
          <w:rFonts w:ascii="Arial" w:hAnsi="Arial" w:cs="Arial"/>
          <w:sz w:val="24"/>
          <w:szCs w:val="24"/>
          <w:lang w:val="ms-MY"/>
        </w:rPr>
        <w:tab/>
      </w:r>
      <w:r w:rsidRPr="00F14233">
        <w:rPr>
          <w:rFonts w:ascii="Arial" w:hAnsi="Arial" w:cs="Arial"/>
          <w:sz w:val="24"/>
          <w:szCs w:val="24"/>
          <w:lang w:val="ms-MY"/>
        </w:rPr>
        <w:tab/>
      </w:r>
      <w:r w:rsidRPr="00F14233">
        <w:rPr>
          <w:rFonts w:ascii="Arial" w:hAnsi="Arial" w:cs="Arial"/>
          <w:sz w:val="24"/>
          <w:szCs w:val="24"/>
          <w:lang w:val="ms-MY"/>
        </w:rPr>
        <w:tab/>
      </w:r>
      <w:r w:rsidRPr="00F14233">
        <w:rPr>
          <w:rFonts w:ascii="Arial" w:hAnsi="Arial" w:cs="Arial"/>
          <w:sz w:val="24"/>
          <w:szCs w:val="24"/>
          <w:lang w:val="ms-MY"/>
        </w:rPr>
        <w:tab/>
      </w:r>
      <w:r w:rsidRPr="00F14233">
        <w:rPr>
          <w:rFonts w:ascii="Arial" w:hAnsi="Arial" w:cs="Arial"/>
          <w:sz w:val="24"/>
          <w:szCs w:val="24"/>
          <w:lang w:val="ms-MY"/>
        </w:rPr>
        <w:tab/>
      </w:r>
      <w:r w:rsidRPr="00F14233">
        <w:rPr>
          <w:rFonts w:ascii="Arial" w:hAnsi="Arial" w:cs="Arial"/>
          <w:sz w:val="24"/>
          <w:szCs w:val="24"/>
          <w:lang w:val="ms-MY"/>
        </w:rPr>
        <w:tab/>
      </w:r>
      <w:r w:rsidR="00BA63EF">
        <w:rPr>
          <w:rFonts w:ascii="Arial" w:hAnsi="Arial" w:cs="Arial"/>
          <w:sz w:val="24"/>
          <w:szCs w:val="24"/>
          <w:lang w:val="ms-MY"/>
        </w:rPr>
        <w:t>4</w:t>
      </w:r>
    </w:p>
    <w:p w:rsidR="00C256E6" w:rsidRPr="00F14233" w:rsidRDefault="00BA63EF" w:rsidP="00E5799E">
      <w:pPr>
        <w:numPr>
          <w:ilvl w:val="0"/>
          <w:numId w:val="26"/>
        </w:numPr>
        <w:spacing w:after="160" w:line="259" w:lineRule="auto"/>
        <w:ind w:left="993" w:hanging="633"/>
        <w:jc w:val="both"/>
        <w:rPr>
          <w:rFonts w:ascii="Arial" w:hAnsi="Arial" w:cs="Arial"/>
          <w:sz w:val="24"/>
          <w:szCs w:val="24"/>
          <w:lang w:val="ms-MY"/>
        </w:rPr>
      </w:pPr>
      <w:r>
        <w:rPr>
          <w:rFonts w:ascii="Arial" w:hAnsi="Arial" w:cs="Arial"/>
          <w:sz w:val="24"/>
          <w:szCs w:val="24"/>
          <w:lang w:val="ms-MY"/>
        </w:rPr>
        <w:t>ATURCARA</w:t>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sidR="00E5799E">
        <w:rPr>
          <w:rFonts w:ascii="Arial" w:hAnsi="Arial" w:cs="Arial"/>
          <w:sz w:val="24"/>
          <w:szCs w:val="24"/>
          <w:lang w:val="ms-MY"/>
        </w:rPr>
        <w:tab/>
      </w:r>
      <w:r w:rsidR="00E5799E">
        <w:rPr>
          <w:rFonts w:ascii="Arial" w:hAnsi="Arial" w:cs="Arial"/>
          <w:sz w:val="24"/>
          <w:szCs w:val="24"/>
          <w:lang w:val="ms-MY"/>
        </w:rPr>
        <w:tab/>
      </w:r>
      <w:r w:rsidR="00E5799E">
        <w:rPr>
          <w:rFonts w:ascii="Arial" w:hAnsi="Arial" w:cs="Arial"/>
          <w:sz w:val="24"/>
          <w:szCs w:val="24"/>
          <w:lang w:val="ms-MY"/>
        </w:rPr>
        <w:tab/>
      </w:r>
      <w:r w:rsidR="00E5799E">
        <w:rPr>
          <w:rFonts w:ascii="Arial" w:hAnsi="Arial" w:cs="Arial"/>
          <w:sz w:val="24"/>
          <w:szCs w:val="24"/>
          <w:lang w:val="ms-MY"/>
        </w:rPr>
        <w:tab/>
      </w:r>
      <w:r w:rsidR="00E5799E">
        <w:rPr>
          <w:rFonts w:ascii="Arial" w:hAnsi="Arial" w:cs="Arial"/>
          <w:sz w:val="24"/>
          <w:szCs w:val="24"/>
          <w:lang w:val="ms-MY"/>
        </w:rPr>
        <w:tab/>
      </w:r>
      <w:r w:rsidR="00E5799E">
        <w:rPr>
          <w:rFonts w:ascii="Arial" w:hAnsi="Arial" w:cs="Arial"/>
          <w:sz w:val="24"/>
          <w:szCs w:val="24"/>
          <w:lang w:val="ms-MY"/>
        </w:rPr>
        <w:tab/>
      </w:r>
      <w:r w:rsidR="008571F1">
        <w:rPr>
          <w:rFonts w:ascii="Arial" w:hAnsi="Arial" w:cs="Arial"/>
          <w:sz w:val="24"/>
          <w:szCs w:val="24"/>
          <w:lang w:val="ms-MY"/>
        </w:rPr>
        <w:t>4</w:t>
      </w:r>
    </w:p>
    <w:p w:rsidR="00C256E6" w:rsidRPr="00BA63EF" w:rsidRDefault="00BA63EF" w:rsidP="00E5799E">
      <w:pPr>
        <w:numPr>
          <w:ilvl w:val="0"/>
          <w:numId w:val="26"/>
        </w:numPr>
        <w:spacing w:after="160" w:line="259" w:lineRule="auto"/>
        <w:ind w:left="993" w:hanging="633"/>
        <w:jc w:val="both"/>
        <w:rPr>
          <w:rFonts w:ascii="Arial" w:hAnsi="Arial" w:cs="Arial"/>
          <w:sz w:val="24"/>
          <w:szCs w:val="24"/>
          <w:lang w:val="ms-MY"/>
        </w:rPr>
      </w:pPr>
      <w:r>
        <w:rPr>
          <w:rFonts w:ascii="Arial" w:hAnsi="Arial" w:cs="Arial"/>
          <w:sz w:val="24"/>
          <w:szCs w:val="24"/>
          <w:lang w:val="ms-MY"/>
        </w:rPr>
        <w:t>KEHADIRAN DAN PENYERTAAN</w:t>
      </w:r>
      <w:r w:rsidR="00C256E6">
        <w:rPr>
          <w:rFonts w:ascii="Arial" w:hAnsi="Arial" w:cs="Arial"/>
          <w:sz w:val="24"/>
          <w:szCs w:val="24"/>
          <w:lang w:val="ms-MY"/>
        </w:rPr>
        <w:tab/>
      </w:r>
      <w:r w:rsidR="00C256E6">
        <w:rPr>
          <w:rFonts w:ascii="Arial" w:hAnsi="Arial" w:cs="Arial"/>
          <w:sz w:val="24"/>
          <w:szCs w:val="24"/>
          <w:lang w:val="ms-MY"/>
        </w:rPr>
        <w:tab/>
      </w:r>
      <w:r w:rsidR="00C256E6">
        <w:rPr>
          <w:rFonts w:ascii="Arial" w:hAnsi="Arial" w:cs="Arial"/>
          <w:sz w:val="24"/>
          <w:szCs w:val="24"/>
          <w:lang w:val="ms-MY"/>
        </w:rPr>
        <w:tab/>
      </w:r>
      <w:r w:rsidR="00C256E6">
        <w:rPr>
          <w:rFonts w:ascii="Arial" w:hAnsi="Arial" w:cs="Arial"/>
          <w:sz w:val="24"/>
          <w:szCs w:val="24"/>
          <w:lang w:val="ms-MY"/>
        </w:rPr>
        <w:tab/>
      </w:r>
      <w:r>
        <w:rPr>
          <w:rFonts w:ascii="Arial" w:hAnsi="Arial" w:cs="Arial"/>
          <w:sz w:val="24"/>
          <w:szCs w:val="24"/>
          <w:lang w:val="ms-MY"/>
        </w:rPr>
        <w:tab/>
      </w:r>
      <w:r w:rsidR="00C256E6" w:rsidRPr="00F14233">
        <w:rPr>
          <w:rFonts w:ascii="Arial" w:hAnsi="Arial" w:cs="Arial"/>
          <w:sz w:val="24"/>
          <w:szCs w:val="24"/>
          <w:lang w:val="ms-MY"/>
        </w:rPr>
        <w:tab/>
      </w:r>
      <w:r w:rsidR="008571F1">
        <w:rPr>
          <w:rFonts w:ascii="Arial" w:hAnsi="Arial" w:cs="Arial"/>
          <w:sz w:val="24"/>
          <w:szCs w:val="24"/>
          <w:lang w:val="ms-MY"/>
        </w:rPr>
        <w:t>4</w:t>
      </w:r>
    </w:p>
    <w:p w:rsidR="00C256E6" w:rsidRDefault="00F6798B" w:rsidP="00E5799E">
      <w:pPr>
        <w:numPr>
          <w:ilvl w:val="0"/>
          <w:numId w:val="26"/>
        </w:numPr>
        <w:spacing w:after="160" w:line="259" w:lineRule="auto"/>
        <w:ind w:left="993" w:hanging="633"/>
        <w:jc w:val="both"/>
        <w:rPr>
          <w:rFonts w:ascii="Arial" w:hAnsi="Arial" w:cs="Arial"/>
          <w:sz w:val="24"/>
          <w:szCs w:val="24"/>
          <w:lang w:val="ms-MY"/>
        </w:rPr>
      </w:pPr>
      <w:r>
        <w:rPr>
          <w:rFonts w:ascii="Arial" w:hAnsi="Arial" w:cs="Arial"/>
          <w:sz w:val="24"/>
          <w:szCs w:val="24"/>
          <w:lang w:val="ms-MY"/>
        </w:rPr>
        <w:t>KOS PROGRAM</w:t>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sidR="008571F1">
        <w:rPr>
          <w:rFonts w:ascii="Arial" w:hAnsi="Arial" w:cs="Arial"/>
          <w:sz w:val="24"/>
          <w:szCs w:val="24"/>
          <w:lang w:val="ms-MY"/>
        </w:rPr>
        <w:t>6</w:t>
      </w:r>
    </w:p>
    <w:p w:rsidR="003970F7" w:rsidRDefault="003970F7" w:rsidP="00E5799E">
      <w:pPr>
        <w:numPr>
          <w:ilvl w:val="0"/>
          <w:numId w:val="26"/>
        </w:numPr>
        <w:spacing w:after="160" w:line="259" w:lineRule="auto"/>
        <w:ind w:left="993" w:hanging="633"/>
        <w:jc w:val="both"/>
        <w:rPr>
          <w:rFonts w:ascii="Arial" w:hAnsi="Arial" w:cs="Arial"/>
          <w:sz w:val="24"/>
          <w:szCs w:val="24"/>
          <w:lang w:val="ms-MY"/>
        </w:rPr>
      </w:pPr>
      <w:r>
        <w:rPr>
          <w:rFonts w:ascii="Arial" w:hAnsi="Arial" w:cs="Arial"/>
          <w:sz w:val="24"/>
          <w:szCs w:val="24"/>
          <w:lang w:val="ms-MY"/>
        </w:rPr>
        <w:t>LAPORAN PENILAIAN PROGRAM</w:t>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t>6</w:t>
      </w:r>
    </w:p>
    <w:p w:rsidR="003970F7" w:rsidRPr="00F14233" w:rsidRDefault="003970F7" w:rsidP="00E5799E">
      <w:pPr>
        <w:numPr>
          <w:ilvl w:val="0"/>
          <w:numId w:val="26"/>
        </w:numPr>
        <w:spacing w:after="160" w:line="259" w:lineRule="auto"/>
        <w:ind w:left="993" w:hanging="633"/>
        <w:jc w:val="both"/>
        <w:rPr>
          <w:rFonts w:ascii="Arial" w:hAnsi="Arial" w:cs="Arial"/>
          <w:sz w:val="24"/>
          <w:szCs w:val="24"/>
          <w:lang w:val="ms-MY"/>
        </w:rPr>
      </w:pPr>
      <w:r>
        <w:rPr>
          <w:rFonts w:ascii="Arial" w:hAnsi="Arial" w:cs="Arial"/>
          <w:sz w:val="24"/>
          <w:szCs w:val="24"/>
          <w:lang w:val="ms-MY"/>
        </w:rPr>
        <w:t>LAPORAN BERGAMBAR</w:t>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t>10</w:t>
      </w:r>
    </w:p>
    <w:p w:rsidR="00C256E6" w:rsidRPr="00F14233" w:rsidRDefault="00E5799E" w:rsidP="00E5799E">
      <w:pPr>
        <w:numPr>
          <w:ilvl w:val="0"/>
          <w:numId w:val="26"/>
        </w:numPr>
        <w:spacing w:after="160" w:line="259" w:lineRule="auto"/>
        <w:ind w:left="993" w:hanging="633"/>
        <w:jc w:val="both"/>
        <w:rPr>
          <w:rFonts w:ascii="Arial" w:hAnsi="Arial" w:cs="Arial"/>
          <w:sz w:val="24"/>
          <w:szCs w:val="24"/>
          <w:lang w:val="ms-MY"/>
        </w:rPr>
      </w:pPr>
      <w:r>
        <w:rPr>
          <w:rFonts w:ascii="Arial" w:hAnsi="Arial" w:cs="Arial"/>
          <w:sz w:val="24"/>
          <w:szCs w:val="24"/>
          <w:lang w:val="ms-MY"/>
        </w:rPr>
        <w:t>PENUTUP</w:t>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sidR="003970F7">
        <w:rPr>
          <w:rFonts w:ascii="Arial" w:hAnsi="Arial" w:cs="Arial"/>
          <w:sz w:val="24"/>
          <w:szCs w:val="24"/>
          <w:lang w:val="ms-MY"/>
        </w:rPr>
        <w:t>11</w:t>
      </w:r>
    </w:p>
    <w:p w:rsidR="004B11AF" w:rsidRDefault="004B11AF" w:rsidP="00863883">
      <w:pPr>
        <w:rPr>
          <w:rFonts w:ascii="Arial" w:hAnsi="Arial" w:cs="Arial"/>
          <w:b/>
          <w:noProof/>
          <w:sz w:val="24"/>
          <w:szCs w:val="24"/>
          <w:lang w:val="en-US" w:eastAsia="en-US"/>
        </w:rPr>
      </w:pPr>
    </w:p>
    <w:p w:rsidR="004B11AF" w:rsidRDefault="004B11AF">
      <w:pPr>
        <w:rPr>
          <w:rFonts w:ascii="Arial" w:hAnsi="Arial" w:cs="Arial"/>
          <w:b/>
          <w:noProof/>
          <w:sz w:val="24"/>
          <w:szCs w:val="24"/>
          <w:lang w:val="en-US" w:eastAsia="en-US"/>
        </w:rPr>
      </w:pPr>
      <w:r>
        <w:rPr>
          <w:rFonts w:ascii="Arial" w:hAnsi="Arial" w:cs="Arial"/>
          <w:b/>
          <w:noProof/>
          <w:sz w:val="24"/>
          <w:szCs w:val="24"/>
          <w:lang w:val="en-US" w:eastAsia="en-US"/>
        </w:rPr>
        <w:br w:type="page"/>
      </w:r>
    </w:p>
    <w:p w:rsidR="00863883" w:rsidRDefault="00863883" w:rsidP="004B11AF">
      <w:pPr>
        <w:jc w:val="both"/>
        <w:rPr>
          <w:rFonts w:ascii="Arial" w:hAnsi="Arial" w:cs="Arial"/>
          <w:b/>
          <w:sz w:val="24"/>
          <w:szCs w:val="24"/>
        </w:rPr>
      </w:pPr>
      <w:r>
        <w:rPr>
          <w:rFonts w:ascii="Arial" w:hAnsi="Arial" w:cs="Arial"/>
          <w:b/>
          <w:noProof/>
          <w:sz w:val="24"/>
          <w:szCs w:val="24"/>
          <w:lang w:val="en-US" w:eastAsia="en-US"/>
        </w:rPr>
        <w:lastRenderedPageBreak/>
        <w:t xml:space="preserve">      </w:t>
      </w:r>
      <w:r w:rsidR="004B11AF">
        <w:rPr>
          <w:rFonts w:ascii="Arial" w:hAnsi="Arial" w:cs="Arial"/>
          <w:b/>
          <w:noProof/>
          <w:sz w:val="24"/>
          <w:szCs w:val="24"/>
          <w:lang w:val="ms-MY" w:eastAsia="ms-MY"/>
        </w:rPr>
        <w:drawing>
          <wp:inline distT="0" distB="0" distL="0" distR="0" wp14:anchorId="624053A9" wp14:editId="58D658E1">
            <wp:extent cx="2009554" cy="631354"/>
            <wp:effectExtent l="0" t="0" r="0" b="0"/>
            <wp:docPr id="5" name="Picture 5" descr="C:\Users\shazwani.yusoof\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zwani.yusoof\Desktop\Untitle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2170" cy="635318"/>
                    </a:xfrm>
                    <a:prstGeom prst="rect">
                      <a:avLst/>
                    </a:prstGeom>
                    <a:noFill/>
                    <a:ln>
                      <a:noFill/>
                    </a:ln>
                  </pic:spPr>
                </pic:pic>
              </a:graphicData>
            </a:graphic>
          </wp:inline>
        </w:drawing>
      </w:r>
      <w:r w:rsidR="005106F6">
        <w:rPr>
          <w:rFonts w:ascii="Arial" w:hAnsi="Arial" w:cs="Arial"/>
          <w:b/>
          <w:noProof/>
          <w:sz w:val="24"/>
          <w:szCs w:val="24"/>
          <w:lang w:val="en-US" w:eastAsia="en-US"/>
        </w:rPr>
        <w:t xml:space="preserve">           </w:t>
      </w:r>
      <w:r>
        <w:rPr>
          <w:rFonts w:ascii="Arial" w:hAnsi="Arial" w:cs="Arial"/>
          <w:b/>
          <w:noProof/>
          <w:sz w:val="24"/>
          <w:szCs w:val="24"/>
          <w:lang w:val="en-US" w:eastAsia="en-US"/>
        </w:rPr>
        <w:t xml:space="preserve">        </w:t>
      </w:r>
      <w:r w:rsidR="005106F6">
        <w:rPr>
          <w:rFonts w:ascii="Arial" w:hAnsi="Arial" w:cs="Arial"/>
          <w:b/>
          <w:noProof/>
          <w:sz w:val="24"/>
          <w:szCs w:val="24"/>
          <w:lang w:val="en-US" w:eastAsia="en-US"/>
        </w:rPr>
        <w:t xml:space="preserve">                      </w:t>
      </w:r>
      <w:r>
        <w:rPr>
          <w:rFonts w:ascii="Arial" w:hAnsi="Arial" w:cs="Arial"/>
          <w:b/>
          <w:noProof/>
          <w:sz w:val="24"/>
          <w:szCs w:val="24"/>
          <w:lang w:val="en-US" w:eastAsia="en-US"/>
        </w:rPr>
        <w:t xml:space="preserve">    </w:t>
      </w:r>
      <w:r w:rsidR="005106F6">
        <w:rPr>
          <w:rFonts w:ascii="Arial" w:hAnsi="Arial" w:cs="Arial"/>
          <w:b/>
          <w:noProof/>
          <w:sz w:val="24"/>
          <w:szCs w:val="24"/>
          <w:lang w:val="ms-MY" w:eastAsia="ms-MY"/>
        </w:rPr>
        <w:drawing>
          <wp:inline distT="0" distB="0" distL="0" distR="0">
            <wp:extent cx="1750984" cy="871870"/>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260" cy="873501"/>
                    </a:xfrm>
                    <a:prstGeom prst="rect">
                      <a:avLst/>
                    </a:prstGeom>
                    <a:noFill/>
                    <a:ln>
                      <a:noFill/>
                    </a:ln>
                  </pic:spPr>
                </pic:pic>
              </a:graphicData>
            </a:graphic>
          </wp:inline>
        </w:drawing>
      </w:r>
    </w:p>
    <w:p w:rsidR="00863883" w:rsidRDefault="00863883" w:rsidP="00863883">
      <w:pPr>
        <w:spacing w:after="0"/>
        <w:jc w:val="center"/>
        <w:rPr>
          <w:rFonts w:ascii="Arial" w:hAnsi="Arial" w:cs="Arial"/>
          <w:b/>
          <w:sz w:val="24"/>
          <w:szCs w:val="24"/>
        </w:rPr>
      </w:pPr>
    </w:p>
    <w:p w:rsidR="004C4F78" w:rsidRPr="0054596B" w:rsidRDefault="004C4F78" w:rsidP="004B11AF">
      <w:pPr>
        <w:tabs>
          <w:tab w:val="left" w:pos="1289"/>
          <w:tab w:val="center" w:pos="4536"/>
        </w:tabs>
        <w:spacing w:after="0"/>
        <w:jc w:val="center"/>
        <w:rPr>
          <w:rFonts w:ascii="Arial" w:hAnsi="Arial" w:cs="Arial"/>
          <w:b/>
          <w:sz w:val="24"/>
          <w:szCs w:val="24"/>
        </w:rPr>
      </w:pPr>
      <w:r w:rsidRPr="0054596B">
        <w:rPr>
          <w:rFonts w:ascii="Arial" w:hAnsi="Arial" w:cs="Arial"/>
          <w:b/>
          <w:sz w:val="24"/>
          <w:szCs w:val="24"/>
        </w:rPr>
        <w:t xml:space="preserve">LAPORAN </w:t>
      </w:r>
      <w:r w:rsidR="005B24BE">
        <w:rPr>
          <w:rFonts w:ascii="Arial" w:hAnsi="Arial" w:cs="Arial"/>
          <w:b/>
          <w:sz w:val="24"/>
          <w:szCs w:val="24"/>
        </w:rPr>
        <w:t xml:space="preserve">PROGRAM </w:t>
      </w:r>
      <w:r w:rsidR="005F6A7D">
        <w:rPr>
          <w:rFonts w:ascii="Arial" w:hAnsi="Arial" w:cs="Arial"/>
          <w:b/>
          <w:sz w:val="24"/>
          <w:szCs w:val="24"/>
        </w:rPr>
        <w:t>TRAVELOG ILMU</w:t>
      </w:r>
      <w:r w:rsidR="005B24BE">
        <w:rPr>
          <w:rFonts w:ascii="Arial" w:hAnsi="Arial" w:cs="Arial"/>
          <w:b/>
          <w:sz w:val="24"/>
          <w:szCs w:val="24"/>
        </w:rPr>
        <w:t xml:space="preserve"> </w:t>
      </w:r>
      <w:r w:rsidR="004934E8">
        <w:rPr>
          <w:rFonts w:ascii="Arial" w:hAnsi="Arial" w:cs="Arial"/>
          <w:b/>
          <w:sz w:val="24"/>
          <w:szCs w:val="24"/>
        </w:rPr>
        <w:t xml:space="preserve">SIRI </w:t>
      </w:r>
      <w:r w:rsidR="00340A82">
        <w:rPr>
          <w:rFonts w:ascii="Arial" w:hAnsi="Arial" w:cs="Arial"/>
          <w:b/>
          <w:sz w:val="24"/>
          <w:szCs w:val="24"/>
        </w:rPr>
        <w:t>1</w:t>
      </w:r>
      <w:r w:rsidR="004934E8">
        <w:rPr>
          <w:rFonts w:ascii="Arial" w:hAnsi="Arial" w:cs="Arial"/>
          <w:b/>
          <w:sz w:val="24"/>
          <w:szCs w:val="24"/>
        </w:rPr>
        <w:t>/201</w:t>
      </w:r>
      <w:r w:rsidR="00340A82">
        <w:rPr>
          <w:rFonts w:ascii="Arial" w:hAnsi="Arial" w:cs="Arial"/>
          <w:b/>
          <w:sz w:val="24"/>
          <w:szCs w:val="24"/>
        </w:rPr>
        <w:t>9</w:t>
      </w:r>
      <w:r w:rsidR="005F6A7D">
        <w:rPr>
          <w:rFonts w:ascii="Arial" w:hAnsi="Arial" w:cs="Arial"/>
          <w:b/>
          <w:sz w:val="24"/>
          <w:szCs w:val="24"/>
        </w:rPr>
        <w:t>:</w:t>
      </w:r>
    </w:p>
    <w:p w:rsidR="004C4F78" w:rsidRPr="0054596B" w:rsidRDefault="001D488D" w:rsidP="00863883">
      <w:pPr>
        <w:spacing w:after="0"/>
        <w:jc w:val="center"/>
        <w:rPr>
          <w:rFonts w:ascii="Arial" w:hAnsi="Arial" w:cs="Arial"/>
          <w:b/>
          <w:sz w:val="24"/>
          <w:szCs w:val="24"/>
        </w:rPr>
      </w:pPr>
      <w:r w:rsidRPr="0054596B">
        <w:rPr>
          <w:rFonts w:ascii="Arial" w:hAnsi="Arial" w:cs="Arial"/>
          <w:b/>
          <w:sz w:val="24"/>
          <w:szCs w:val="24"/>
        </w:rPr>
        <w:t xml:space="preserve"> </w:t>
      </w:r>
      <w:r w:rsidR="005B24BE">
        <w:rPr>
          <w:rFonts w:ascii="Arial" w:hAnsi="Arial" w:cs="Arial"/>
          <w:b/>
          <w:sz w:val="24"/>
          <w:szCs w:val="24"/>
        </w:rPr>
        <w:t>“</w:t>
      </w:r>
      <w:r w:rsidR="00340A82">
        <w:rPr>
          <w:rFonts w:ascii="Arial" w:hAnsi="Arial" w:cs="Arial"/>
          <w:b/>
          <w:sz w:val="24"/>
          <w:szCs w:val="24"/>
        </w:rPr>
        <w:t>JOM RAYA</w:t>
      </w:r>
      <w:r w:rsidR="005F6A7D">
        <w:rPr>
          <w:rFonts w:ascii="Arial" w:hAnsi="Arial" w:cs="Arial"/>
          <w:b/>
          <w:sz w:val="24"/>
          <w:szCs w:val="24"/>
        </w:rPr>
        <w:t>”</w:t>
      </w:r>
    </w:p>
    <w:p w:rsidR="004C4F78" w:rsidRPr="0054596B" w:rsidRDefault="004C4F78" w:rsidP="0054596B">
      <w:pPr>
        <w:spacing w:after="0"/>
        <w:rPr>
          <w:rFonts w:ascii="Arial" w:hAnsi="Arial" w:cs="Arial"/>
          <w:b/>
          <w:sz w:val="24"/>
          <w:szCs w:val="24"/>
        </w:rPr>
      </w:pPr>
    </w:p>
    <w:p w:rsidR="004C4F78" w:rsidRPr="0054596B" w:rsidRDefault="004C4F78" w:rsidP="004B11AF">
      <w:pPr>
        <w:tabs>
          <w:tab w:val="left" w:pos="1980"/>
          <w:tab w:val="left" w:pos="2880"/>
          <w:tab w:val="left" w:pos="3060"/>
        </w:tabs>
        <w:spacing w:after="0"/>
        <w:jc w:val="both"/>
        <w:rPr>
          <w:rFonts w:ascii="Arial" w:hAnsi="Arial" w:cs="Arial"/>
          <w:b/>
          <w:sz w:val="24"/>
          <w:szCs w:val="24"/>
        </w:rPr>
      </w:pPr>
      <w:r w:rsidRPr="0054596B">
        <w:rPr>
          <w:rFonts w:ascii="Arial" w:hAnsi="Arial" w:cs="Arial"/>
          <w:sz w:val="24"/>
          <w:szCs w:val="24"/>
        </w:rPr>
        <w:tab/>
      </w:r>
      <w:proofErr w:type="spellStart"/>
      <w:r w:rsidRPr="0054596B">
        <w:rPr>
          <w:rFonts w:ascii="Arial" w:hAnsi="Arial" w:cs="Arial"/>
          <w:b/>
          <w:sz w:val="24"/>
          <w:szCs w:val="24"/>
        </w:rPr>
        <w:t>Tarikh</w:t>
      </w:r>
      <w:proofErr w:type="spellEnd"/>
      <w:r w:rsidRPr="0054596B">
        <w:rPr>
          <w:rFonts w:ascii="Arial" w:hAnsi="Arial" w:cs="Arial"/>
          <w:b/>
          <w:sz w:val="24"/>
          <w:szCs w:val="24"/>
        </w:rPr>
        <w:tab/>
      </w:r>
      <w:r w:rsidR="00021AD4" w:rsidRPr="0054596B">
        <w:rPr>
          <w:rFonts w:ascii="Arial" w:hAnsi="Arial" w:cs="Arial"/>
          <w:b/>
          <w:sz w:val="24"/>
          <w:szCs w:val="24"/>
        </w:rPr>
        <w:tab/>
      </w:r>
      <w:r w:rsidR="00021AD4" w:rsidRPr="0054596B">
        <w:rPr>
          <w:rFonts w:ascii="Arial" w:hAnsi="Arial" w:cs="Arial"/>
          <w:b/>
          <w:sz w:val="24"/>
          <w:szCs w:val="24"/>
        </w:rPr>
        <w:tab/>
      </w:r>
      <w:r w:rsidR="008B1BFF" w:rsidRPr="0054596B">
        <w:rPr>
          <w:rFonts w:ascii="Arial" w:hAnsi="Arial" w:cs="Arial"/>
          <w:b/>
          <w:sz w:val="24"/>
          <w:szCs w:val="24"/>
        </w:rPr>
        <w:t>:</w:t>
      </w:r>
      <w:r w:rsidR="008B1BFF" w:rsidRPr="0054596B">
        <w:rPr>
          <w:rFonts w:ascii="Arial" w:hAnsi="Arial" w:cs="Arial"/>
          <w:b/>
          <w:sz w:val="24"/>
          <w:szCs w:val="24"/>
        </w:rPr>
        <w:tab/>
      </w:r>
      <w:r w:rsidR="00340A82">
        <w:rPr>
          <w:rFonts w:ascii="Arial" w:hAnsi="Arial" w:cs="Arial"/>
          <w:b/>
          <w:sz w:val="24"/>
          <w:szCs w:val="24"/>
        </w:rPr>
        <w:t>31 Mei 2019 (</w:t>
      </w:r>
      <w:proofErr w:type="spellStart"/>
      <w:r w:rsidR="00340A82">
        <w:rPr>
          <w:rFonts w:ascii="Arial" w:hAnsi="Arial" w:cs="Arial"/>
          <w:b/>
          <w:sz w:val="24"/>
          <w:szCs w:val="24"/>
        </w:rPr>
        <w:t>Jumaat</w:t>
      </w:r>
      <w:proofErr w:type="spellEnd"/>
      <w:r w:rsidR="00340A82">
        <w:rPr>
          <w:rFonts w:ascii="Arial" w:hAnsi="Arial" w:cs="Arial"/>
          <w:b/>
          <w:sz w:val="24"/>
          <w:szCs w:val="24"/>
        </w:rPr>
        <w:t>)</w:t>
      </w:r>
    </w:p>
    <w:p w:rsidR="004C4F78" w:rsidRPr="0054596B" w:rsidRDefault="004C4F78" w:rsidP="004B11AF">
      <w:pPr>
        <w:tabs>
          <w:tab w:val="left" w:pos="1980"/>
          <w:tab w:val="left" w:pos="2880"/>
          <w:tab w:val="left" w:pos="3060"/>
        </w:tabs>
        <w:spacing w:after="0"/>
        <w:jc w:val="both"/>
        <w:rPr>
          <w:rFonts w:ascii="Arial" w:hAnsi="Arial" w:cs="Arial"/>
          <w:b/>
          <w:sz w:val="24"/>
          <w:szCs w:val="24"/>
        </w:rPr>
      </w:pPr>
      <w:r w:rsidRPr="0054596B">
        <w:rPr>
          <w:rFonts w:ascii="Arial" w:hAnsi="Arial" w:cs="Arial"/>
          <w:b/>
          <w:sz w:val="24"/>
          <w:szCs w:val="24"/>
        </w:rPr>
        <w:tab/>
        <w:t xml:space="preserve">Masa </w:t>
      </w:r>
      <w:r w:rsidRPr="0054596B">
        <w:rPr>
          <w:rFonts w:ascii="Arial" w:hAnsi="Arial" w:cs="Arial"/>
          <w:b/>
          <w:sz w:val="24"/>
          <w:szCs w:val="24"/>
        </w:rPr>
        <w:tab/>
      </w:r>
      <w:r w:rsidR="00021AD4" w:rsidRPr="0054596B">
        <w:rPr>
          <w:rFonts w:ascii="Arial" w:hAnsi="Arial" w:cs="Arial"/>
          <w:b/>
          <w:sz w:val="24"/>
          <w:szCs w:val="24"/>
        </w:rPr>
        <w:tab/>
      </w:r>
      <w:r w:rsidR="00021AD4" w:rsidRPr="0054596B">
        <w:rPr>
          <w:rFonts w:ascii="Arial" w:hAnsi="Arial" w:cs="Arial"/>
          <w:b/>
          <w:sz w:val="24"/>
          <w:szCs w:val="24"/>
        </w:rPr>
        <w:tab/>
      </w:r>
      <w:r w:rsidR="008B1BFF" w:rsidRPr="0054596B">
        <w:rPr>
          <w:rFonts w:ascii="Arial" w:hAnsi="Arial" w:cs="Arial"/>
          <w:b/>
          <w:sz w:val="24"/>
          <w:szCs w:val="24"/>
        </w:rPr>
        <w:t>:</w:t>
      </w:r>
      <w:r w:rsidR="008B1BFF" w:rsidRPr="0054596B">
        <w:rPr>
          <w:rFonts w:ascii="Arial" w:hAnsi="Arial" w:cs="Arial"/>
          <w:b/>
          <w:sz w:val="24"/>
          <w:szCs w:val="24"/>
        </w:rPr>
        <w:tab/>
      </w:r>
      <w:r w:rsidR="003A41EF">
        <w:rPr>
          <w:rFonts w:ascii="Arial" w:hAnsi="Arial" w:cs="Arial"/>
          <w:b/>
          <w:sz w:val="24"/>
          <w:szCs w:val="24"/>
        </w:rPr>
        <w:t>10</w:t>
      </w:r>
      <w:r w:rsidR="004934E8">
        <w:rPr>
          <w:rFonts w:ascii="Arial" w:hAnsi="Arial" w:cs="Arial"/>
          <w:b/>
          <w:sz w:val="24"/>
          <w:szCs w:val="24"/>
        </w:rPr>
        <w:t>.00</w:t>
      </w:r>
      <w:r w:rsidR="00340A82">
        <w:rPr>
          <w:rFonts w:ascii="Arial" w:hAnsi="Arial" w:cs="Arial"/>
          <w:b/>
          <w:sz w:val="24"/>
          <w:szCs w:val="24"/>
        </w:rPr>
        <w:t xml:space="preserve"> </w:t>
      </w:r>
      <w:proofErr w:type="spellStart"/>
      <w:r w:rsidR="00340A82">
        <w:rPr>
          <w:rFonts w:ascii="Arial" w:hAnsi="Arial" w:cs="Arial"/>
          <w:b/>
          <w:sz w:val="24"/>
          <w:szCs w:val="24"/>
        </w:rPr>
        <w:t>pagi</w:t>
      </w:r>
      <w:proofErr w:type="spellEnd"/>
      <w:r w:rsidR="004934E8">
        <w:rPr>
          <w:rFonts w:ascii="Arial" w:hAnsi="Arial" w:cs="Arial"/>
          <w:b/>
          <w:sz w:val="24"/>
          <w:szCs w:val="24"/>
        </w:rPr>
        <w:t xml:space="preserve"> – </w:t>
      </w:r>
      <w:r w:rsidR="00340A82">
        <w:rPr>
          <w:rFonts w:ascii="Arial" w:hAnsi="Arial" w:cs="Arial"/>
          <w:b/>
          <w:sz w:val="24"/>
          <w:szCs w:val="24"/>
        </w:rPr>
        <w:t>12.00 t/</w:t>
      </w:r>
      <w:proofErr w:type="spellStart"/>
      <w:r w:rsidR="00340A82">
        <w:rPr>
          <w:rFonts w:ascii="Arial" w:hAnsi="Arial" w:cs="Arial"/>
          <w:b/>
          <w:sz w:val="24"/>
          <w:szCs w:val="24"/>
        </w:rPr>
        <w:t>hari</w:t>
      </w:r>
      <w:proofErr w:type="spellEnd"/>
    </w:p>
    <w:p w:rsidR="00021AD4" w:rsidRDefault="004C4F78" w:rsidP="004B11AF">
      <w:pPr>
        <w:tabs>
          <w:tab w:val="left" w:pos="1980"/>
          <w:tab w:val="left" w:pos="2880"/>
          <w:tab w:val="left" w:pos="3060"/>
        </w:tabs>
        <w:spacing w:after="0"/>
        <w:jc w:val="both"/>
        <w:rPr>
          <w:rFonts w:ascii="Arial" w:hAnsi="Arial" w:cs="Arial"/>
          <w:b/>
          <w:sz w:val="24"/>
          <w:szCs w:val="24"/>
        </w:rPr>
      </w:pPr>
      <w:r w:rsidRPr="0054596B">
        <w:rPr>
          <w:rFonts w:ascii="Arial" w:hAnsi="Arial" w:cs="Arial"/>
          <w:b/>
          <w:sz w:val="24"/>
          <w:szCs w:val="24"/>
        </w:rPr>
        <w:tab/>
      </w:r>
      <w:proofErr w:type="spellStart"/>
      <w:r w:rsidRPr="0054596B">
        <w:rPr>
          <w:rFonts w:ascii="Arial" w:hAnsi="Arial" w:cs="Arial"/>
          <w:b/>
          <w:sz w:val="24"/>
          <w:szCs w:val="24"/>
        </w:rPr>
        <w:t>Tempat</w:t>
      </w:r>
      <w:proofErr w:type="spellEnd"/>
      <w:r w:rsidRPr="0054596B">
        <w:rPr>
          <w:rFonts w:ascii="Arial" w:hAnsi="Arial" w:cs="Arial"/>
          <w:b/>
          <w:sz w:val="24"/>
          <w:szCs w:val="24"/>
        </w:rPr>
        <w:t xml:space="preserve"> </w:t>
      </w:r>
      <w:r w:rsidRPr="0054596B">
        <w:rPr>
          <w:rFonts w:ascii="Arial" w:hAnsi="Arial" w:cs="Arial"/>
          <w:b/>
          <w:sz w:val="24"/>
          <w:szCs w:val="24"/>
        </w:rPr>
        <w:tab/>
      </w:r>
      <w:r w:rsidR="004B11AF">
        <w:rPr>
          <w:rFonts w:ascii="Arial" w:hAnsi="Arial" w:cs="Arial"/>
          <w:b/>
          <w:sz w:val="24"/>
          <w:szCs w:val="24"/>
        </w:rPr>
        <w:tab/>
      </w:r>
      <w:r w:rsidR="008B1BFF" w:rsidRPr="0054596B">
        <w:rPr>
          <w:rFonts w:ascii="Arial" w:hAnsi="Arial" w:cs="Arial"/>
          <w:b/>
          <w:sz w:val="24"/>
          <w:szCs w:val="24"/>
        </w:rPr>
        <w:t>:</w:t>
      </w:r>
      <w:r w:rsidR="008B1BFF" w:rsidRPr="0054596B">
        <w:rPr>
          <w:rFonts w:ascii="Arial" w:hAnsi="Arial" w:cs="Arial"/>
          <w:b/>
          <w:sz w:val="24"/>
          <w:szCs w:val="24"/>
        </w:rPr>
        <w:tab/>
      </w:r>
      <w:proofErr w:type="spellStart"/>
      <w:r w:rsidR="00340A82">
        <w:rPr>
          <w:rFonts w:ascii="Arial" w:hAnsi="Arial" w:cs="Arial"/>
          <w:b/>
          <w:sz w:val="24"/>
          <w:szCs w:val="24"/>
        </w:rPr>
        <w:t>Galeri</w:t>
      </w:r>
      <w:proofErr w:type="spellEnd"/>
      <w:r w:rsidR="00785158">
        <w:rPr>
          <w:rFonts w:ascii="Arial" w:hAnsi="Arial" w:cs="Arial"/>
          <w:b/>
          <w:sz w:val="24"/>
          <w:szCs w:val="24"/>
        </w:rPr>
        <w:t>,</w:t>
      </w:r>
      <w:r w:rsidR="005F6A7D">
        <w:rPr>
          <w:rFonts w:ascii="Arial" w:hAnsi="Arial" w:cs="Arial"/>
          <w:b/>
          <w:sz w:val="24"/>
          <w:szCs w:val="24"/>
        </w:rPr>
        <w:t xml:space="preserve"> </w:t>
      </w:r>
      <w:proofErr w:type="spellStart"/>
      <w:r w:rsidR="005F6A7D">
        <w:rPr>
          <w:rFonts w:ascii="Arial" w:hAnsi="Arial" w:cs="Arial"/>
          <w:b/>
          <w:sz w:val="24"/>
          <w:szCs w:val="24"/>
        </w:rPr>
        <w:t>Menara</w:t>
      </w:r>
      <w:proofErr w:type="spellEnd"/>
      <w:r w:rsidR="005F6A7D">
        <w:rPr>
          <w:rFonts w:ascii="Arial" w:hAnsi="Arial" w:cs="Arial"/>
          <w:b/>
          <w:sz w:val="24"/>
          <w:szCs w:val="24"/>
        </w:rPr>
        <w:t xml:space="preserve"> KBS</w:t>
      </w:r>
    </w:p>
    <w:p w:rsidR="004B11AF" w:rsidRPr="0054596B" w:rsidRDefault="004B11AF" w:rsidP="0054596B">
      <w:pPr>
        <w:tabs>
          <w:tab w:val="left" w:pos="1440"/>
          <w:tab w:val="left" w:pos="2880"/>
          <w:tab w:val="left" w:pos="3060"/>
        </w:tabs>
        <w:spacing w:after="0"/>
        <w:jc w:val="both"/>
        <w:rPr>
          <w:rFonts w:ascii="Arial" w:hAnsi="Arial" w:cs="Arial"/>
          <w:b/>
          <w:sz w:val="24"/>
          <w:szCs w:val="24"/>
        </w:rPr>
      </w:pPr>
    </w:p>
    <w:p w:rsidR="004C4F78" w:rsidRPr="0054596B" w:rsidRDefault="00021AD4" w:rsidP="00FE3B1F">
      <w:pPr>
        <w:tabs>
          <w:tab w:val="left" w:pos="1440"/>
          <w:tab w:val="left" w:pos="2880"/>
          <w:tab w:val="left" w:pos="3060"/>
        </w:tabs>
        <w:spacing w:after="0"/>
        <w:jc w:val="both"/>
        <w:rPr>
          <w:rFonts w:ascii="Arial" w:hAnsi="Arial" w:cs="Arial"/>
          <w:b/>
          <w:sz w:val="24"/>
          <w:szCs w:val="24"/>
        </w:rPr>
      </w:pPr>
      <w:r w:rsidRPr="0054596B">
        <w:rPr>
          <w:rFonts w:ascii="Arial" w:hAnsi="Arial" w:cs="Arial"/>
          <w:b/>
          <w:sz w:val="24"/>
          <w:szCs w:val="24"/>
        </w:rPr>
        <w:tab/>
      </w:r>
    </w:p>
    <w:p w:rsidR="001D488D" w:rsidRPr="00F30B0F" w:rsidRDefault="001D488D" w:rsidP="0054596B">
      <w:pPr>
        <w:pStyle w:val="ListParagraph"/>
        <w:numPr>
          <w:ilvl w:val="0"/>
          <w:numId w:val="4"/>
        </w:numPr>
        <w:spacing w:after="0"/>
        <w:ind w:left="567" w:hanging="567"/>
        <w:jc w:val="both"/>
        <w:rPr>
          <w:rFonts w:ascii="Arial" w:hAnsi="Arial" w:cs="Arial"/>
          <w:b/>
          <w:sz w:val="24"/>
          <w:szCs w:val="24"/>
          <w:lang w:val="ms-MY"/>
        </w:rPr>
      </w:pPr>
      <w:r w:rsidRPr="00F30B0F">
        <w:rPr>
          <w:rFonts w:ascii="Arial" w:hAnsi="Arial" w:cs="Arial"/>
          <w:b/>
          <w:sz w:val="24"/>
          <w:szCs w:val="24"/>
          <w:lang w:val="ms-MY"/>
        </w:rPr>
        <w:t>PENDAHULUAN</w:t>
      </w:r>
    </w:p>
    <w:p w:rsidR="00FE3B1F" w:rsidRPr="0054596B" w:rsidRDefault="00FE3B1F" w:rsidP="00FE3B1F">
      <w:pPr>
        <w:pStyle w:val="ListParagraph"/>
        <w:spacing w:after="0"/>
        <w:ind w:left="567"/>
        <w:jc w:val="both"/>
        <w:rPr>
          <w:rFonts w:ascii="Arial" w:hAnsi="Arial" w:cs="Arial"/>
          <w:b/>
          <w:sz w:val="24"/>
          <w:szCs w:val="24"/>
          <w:lang w:val="ms-MY"/>
        </w:rPr>
      </w:pPr>
    </w:p>
    <w:p w:rsidR="00FE3B1F" w:rsidRPr="00BB5926" w:rsidRDefault="00FE3B1F" w:rsidP="00BB5926">
      <w:pPr>
        <w:spacing w:after="0"/>
        <w:ind w:left="1407" w:hanging="840"/>
        <w:jc w:val="both"/>
        <w:rPr>
          <w:rFonts w:ascii="Cambria" w:hAnsi="Cambria"/>
          <w:sz w:val="32"/>
          <w:szCs w:val="32"/>
        </w:rPr>
      </w:pPr>
      <w:r>
        <w:rPr>
          <w:rFonts w:ascii="Arial" w:hAnsi="Arial" w:cs="Arial"/>
          <w:sz w:val="24"/>
          <w:szCs w:val="24"/>
          <w:lang w:val="ms-MY"/>
        </w:rPr>
        <w:t>1.1</w:t>
      </w:r>
      <w:r>
        <w:rPr>
          <w:rFonts w:ascii="Arial" w:hAnsi="Arial" w:cs="Arial"/>
          <w:sz w:val="24"/>
          <w:szCs w:val="24"/>
          <w:lang w:val="ms-MY"/>
        </w:rPr>
        <w:tab/>
      </w:r>
      <w:r w:rsidR="001D488D" w:rsidRPr="0054596B">
        <w:rPr>
          <w:rFonts w:ascii="Arial" w:hAnsi="Arial" w:cs="Arial"/>
          <w:sz w:val="24"/>
          <w:szCs w:val="24"/>
          <w:lang w:val="ms-MY"/>
        </w:rPr>
        <w:t>Institut Penyelidikan Pembangunan Belia Malaysia (IYRES)</w:t>
      </w:r>
      <w:r w:rsidR="004934E8">
        <w:rPr>
          <w:rFonts w:ascii="Arial" w:hAnsi="Arial" w:cs="Arial"/>
          <w:sz w:val="24"/>
          <w:szCs w:val="24"/>
          <w:lang w:val="ms-MY"/>
        </w:rPr>
        <w:t xml:space="preserve"> dengan kerjasama </w:t>
      </w:r>
      <w:r w:rsidR="00E5799E">
        <w:rPr>
          <w:rFonts w:ascii="Arial" w:hAnsi="Arial" w:cs="Arial"/>
          <w:sz w:val="24"/>
          <w:szCs w:val="24"/>
          <w:lang w:val="ms-MY"/>
        </w:rPr>
        <w:t>Biro Pendidikan dan Pembangunan Keluarga, Puspanita Cawangan KBS</w:t>
      </w:r>
      <w:r w:rsidR="00785158">
        <w:rPr>
          <w:rFonts w:ascii="Arial" w:hAnsi="Arial" w:cs="Arial"/>
          <w:sz w:val="24"/>
          <w:szCs w:val="24"/>
          <w:lang w:val="ms-MY"/>
        </w:rPr>
        <w:t xml:space="preserve"> </w:t>
      </w:r>
      <w:r w:rsidR="001D488D" w:rsidRPr="0054596B">
        <w:rPr>
          <w:rFonts w:ascii="Arial" w:hAnsi="Arial" w:cs="Arial"/>
          <w:sz w:val="24"/>
          <w:szCs w:val="24"/>
          <w:lang w:val="ms-MY"/>
        </w:rPr>
        <w:t>telah menga</w:t>
      </w:r>
      <w:r w:rsidR="005F6A7D">
        <w:rPr>
          <w:rFonts w:ascii="Arial" w:hAnsi="Arial" w:cs="Arial"/>
          <w:sz w:val="24"/>
          <w:szCs w:val="24"/>
          <w:lang w:val="ms-MY"/>
        </w:rPr>
        <w:t>njurka</w:t>
      </w:r>
      <w:r w:rsidR="00475125">
        <w:rPr>
          <w:rFonts w:ascii="Arial" w:hAnsi="Arial" w:cs="Arial"/>
          <w:sz w:val="24"/>
          <w:szCs w:val="24"/>
          <w:lang w:val="ms-MY"/>
        </w:rPr>
        <w:t xml:space="preserve">n </w:t>
      </w:r>
      <w:r w:rsidR="001D488D" w:rsidRPr="0054596B">
        <w:rPr>
          <w:rFonts w:ascii="Arial" w:hAnsi="Arial" w:cs="Arial"/>
          <w:sz w:val="24"/>
          <w:szCs w:val="24"/>
          <w:lang w:val="ms-MY"/>
        </w:rPr>
        <w:t>prog</w:t>
      </w:r>
      <w:r w:rsidR="005F6A7D">
        <w:rPr>
          <w:rFonts w:ascii="Arial" w:hAnsi="Arial" w:cs="Arial"/>
          <w:sz w:val="24"/>
          <w:szCs w:val="24"/>
          <w:lang w:val="ms-MY"/>
        </w:rPr>
        <w:t xml:space="preserve">ram Travelog Ilmu bagi siri </w:t>
      </w:r>
      <w:r w:rsidR="00E5799E">
        <w:rPr>
          <w:rFonts w:ascii="Arial" w:hAnsi="Arial" w:cs="Arial"/>
          <w:sz w:val="24"/>
          <w:szCs w:val="24"/>
          <w:lang w:val="ms-MY"/>
        </w:rPr>
        <w:t xml:space="preserve">peratama </w:t>
      </w:r>
      <w:r w:rsidR="004934E8">
        <w:rPr>
          <w:rFonts w:ascii="Arial" w:hAnsi="Arial" w:cs="Arial"/>
          <w:sz w:val="24"/>
          <w:szCs w:val="24"/>
          <w:lang w:val="ms-MY"/>
        </w:rPr>
        <w:t>tahun 201</w:t>
      </w:r>
      <w:r w:rsidR="00E5799E">
        <w:rPr>
          <w:rFonts w:ascii="Arial" w:hAnsi="Arial" w:cs="Arial"/>
          <w:sz w:val="24"/>
          <w:szCs w:val="24"/>
          <w:lang w:val="ms-MY"/>
        </w:rPr>
        <w:t>9</w:t>
      </w:r>
      <w:r w:rsidR="004934E8">
        <w:rPr>
          <w:rFonts w:ascii="Arial" w:hAnsi="Arial" w:cs="Arial"/>
          <w:sz w:val="24"/>
          <w:szCs w:val="24"/>
          <w:lang w:val="ms-MY"/>
        </w:rPr>
        <w:t xml:space="preserve"> </w:t>
      </w:r>
      <w:r w:rsidR="001D488D" w:rsidRPr="0054596B">
        <w:rPr>
          <w:rFonts w:ascii="Arial" w:hAnsi="Arial" w:cs="Arial"/>
          <w:sz w:val="24"/>
          <w:szCs w:val="24"/>
          <w:lang w:val="ms-MY"/>
        </w:rPr>
        <w:t>ber</w:t>
      </w:r>
      <w:r w:rsidR="0041751A" w:rsidRPr="0054596B">
        <w:rPr>
          <w:rFonts w:ascii="Arial" w:hAnsi="Arial" w:cs="Arial"/>
          <w:sz w:val="24"/>
          <w:szCs w:val="24"/>
          <w:lang w:val="ms-MY"/>
        </w:rPr>
        <w:t xml:space="preserve">tajuk </w:t>
      </w:r>
      <w:r w:rsidR="00024B23" w:rsidRPr="0054596B">
        <w:rPr>
          <w:rFonts w:ascii="Arial" w:hAnsi="Arial" w:cs="Arial"/>
          <w:sz w:val="24"/>
          <w:szCs w:val="24"/>
          <w:lang w:val="ms-MY"/>
        </w:rPr>
        <w:t>“</w:t>
      </w:r>
      <w:r w:rsidR="00E5799E">
        <w:rPr>
          <w:rFonts w:ascii="Arial" w:hAnsi="Arial" w:cs="Arial"/>
          <w:sz w:val="24"/>
          <w:szCs w:val="24"/>
          <w:lang w:val="ms-MY"/>
        </w:rPr>
        <w:t>Jom Raya</w:t>
      </w:r>
      <w:r w:rsidR="00024B23" w:rsidRPr="0054596B">
        <w:rPr>
          <w:rFonts w:ascii="Arial" w:hAnsi="Arial" w:cs="Arial"/>
          <w:sz w:val="24"/>
          <w:szCs w:val="24"/>
          <w:lang w:val="ms-MY"/>
        </w:rPr>
        <w:t>”</w:t>
      </w:r>
      <w:r w:rsidR="00EE7EB9" w:rsidRPr="0054596B">
        <w:rPr>
          <w:rFonts w:ascii="Arial" w:hAnsi="Arial" w:cs="Arial"/>
          <w:sz w:val="24"/>
          <w:szCs w:val="24"/>
          <w:lang w:val="ms-MY"/>
        </w:rPr>
        <w:t>. P</w:t>
      </w:r>
      <w:r w:rsidR="00475125">
        <w:rPr>
          <w:rFonts w:ascii="Arial" w:hAnsi="Arial" w:cs="Arial"/>
          <w:sz w:val="24"/>
          <w:szCs w:val="24"/>
          <w:lang w:val="ms-MY"/>
        </w:rPr>
        <w:t>rogram</w:t>
      </w:r>
      <w:r w:rsidR="00EE7EB9" w:rsidRPr="0054596B">
        <w:rPr>
          <w:rFonts w:ascii="Arial" w:hAnsi="Arial" w:cs="Arial"/>
          <w:sz w:val="24"/>
          <w:szCs w:val="24"/>
          <w:lang w:val="ms-MY"/>
        </w:rPr>
        <w:t xml:space="preserve"> ini </w:t>
      </w:r>
      <w:r w:rsidR="0041751A" w:rsidRPr="0054596B">
        <w:rPr>
          <w:rFonts w:ascii="Arial" w:hAnsi="Arial" w:cs="Arial"/>
          <w:sz w:val="24"/>
          <w:szCs w:val="24"/>
          <w:lang w:val="ms-MY"/>
        </w:rPr>
        <w:t xml:space="preserve">telah </w:t>
      </w:r>
      <w:r w:rsidR="00024B23" w:rsidRPr="0054596B">
        <w:rPr>
          <w:rFonts w:ascii="Arial" w:hAnsi="Arial" w:cs="Arial"/>
          <w:sz w:val="24"/>
          <w:szCs w:val="24"/>
          <w:lang w:val="ms-MY"/>
        </w:rPr>
        <w:t>di</w:t>
      </w:r>
      <w:r w:rsidR="00963859">
        <w:rPr>
          <w:rFonts w:ascii="Arial" w:hAnsi="Arial" w:cs="Arial"/>
          <w:sz w:val="24"/>
          <w:szCs w:val="24"/>
          <w:lang w:val="ms-MY"/>
        </w:rPr>
        <w:t>laksanakan</w:t>
      </w:r>
      <w:r w:rsidR="00024B23" w:rsidRPr="0054596B">
        <w:rPr>
          <w:rFonts w:ascii="Arial" w:hAnsi="Arial" w:cs="Arial"/>
          <w:sz w:val="24"/>
          <w:szCs w:val="24"/>
          <w:lang w:val="ms-MY"/>
        </w:rPr>
        <w:t xml:space="preserve"> </w:t>
      </w:r>
      <w:r w:rsidR="00475125">
        <w:rPr>
          <w:rFonts w:ascii="Arial" w:hAnsi="Arial" w:cs="Arial"/>
          <w:sz w:val="24"/>
          <w:szCs w:val="24"/>
          <w:lang w:val="ms-MY"/>
        </w:rPr>
        <w:t xml:space="preserve">pada </w:t>
      </w:r>
      <w:r w:rsidR="00E5799E">
        <w:rPr>
          <w:rFonts w:ascii="Arial" w:hAnsi="Arial" w:cs="Arial"/>
          <w:sz w:val="24"/>
          <w:szCs w:val="24"/>
          <w:lang w:val="ms-MY"/>
        </w:rPr>
        <w:t>31 Mei 2019</w:t>
      </w:r>
      <w:r w:rsidR="00785158">
        <w:rPr>
          <w:rFonts w:ascii="Arial" w:hAnsi="Arial" w:cs="Arial"/>
          <w:sz w:val="24"/>
          <w:szCs w:val="24"/>
          <w:lang w:val="ms-MY"/>
        </w:rPr>
        <w:t xml:space="preserve"> (</w:t>
      </w:r>
      <w:r w:rsidR="00E5799E">
        <w:rPr>
          <w:rFonts w:ascii="Arial" w:hAnsi="Arial" w:cs="Arial"/>
          <w:sz w:val="24"/>
          <w:szCs w:val="24"/>
          <w:lang w:val="ms-MY"/>
        </w:rPr>
        <w:t>Jumaat)</w:t>
      </w:r>
      <w:r w:rsidR="004934E8">
        <w:rPr>
          <w:rFonts w:ascii="Arial" w:hAnsi="Arial" w:cs="Arial"/>
          <w:sz w:val="24"/>
          <w:szCs w:val="24"/>
          <w:lang w:val="ms-MY"/>
        </w:rPr>
        <w:t xml:space="preserve"> bertempat di </w:t>
      </w:r>
      <w:r w:rsidR="00E5799E">
        <w:rPr>
          <w:rFonts w:ascii="Arial" w:hAnsi="Arial" w:cs="Arial"/>
          <w:sz w:val="24"/>
          <w:szCs w:val="24"/>
          <w:lang w:val="ms-MY"/>
        </w:rPr>
        <w:t>Galeri</w:t>
      </w:r>
      <w:r w:rsidR="00785158">
        <w:rPr>
          <w:rFonts w:ascii="Arial" w:hAnsi="Arial" w:cs="Arial"/>
          <w:sz w:val="24"/>
          <w:szCs w:val="24"/>
          <w:lang w:val="ms-MY"/>
        </w:rPr>
        <w:t>,</w:t>
      </w:r>
      <w:r w:rsidR="004934E8">
        <w:rPr>
          <w:rFonts w:ascii="Arial" w:hAnsi="Arial" w:cs="Arial"/>
          <w:sz w:val="24"/>
          <w:szCs w:val="24"/>
          <w:lang w:val="ms-MY"/>
        </w:rPr>
        <w:t xml:space="preserve"> Menara KBS.</w:t>
      </w:r>
    </w:p>
    <w:p w:rsidR="00FE3B1F" w:rsidRDefault="00FE3B1F" w:rsidP="00FE3B1F">
      <w:pPr>
        <w:pStyle w:val="ListParagraph"/>
        <w:spacing w:after="0"/>
        <w:ind w:left="1407" w:hanging="840"/>
        <w:jc w:val="both"/>
        <w:rPr>
          <w:rFonts w:ascii="Arial" w:hAnsi="Arial" w:cs="Arial"/>
          <w:sz w:val="24"/>
          <w:szCs w:val="24"/>
          <w:lang w:val="ms-MY"/>
        </w:rPr>
      </w:pPr>
    </w:p>
    <w:p w:rsidR="007B0E87" w:rsidRDefault="00FE3B1F" w:rsidP="00FE3B1F">
      <w:pPr>
        <w:pStyle w:val="ListParagraph"/>
        <w:spacing w:after="0"/>
        <w:ind w:left="1407" w:hanging="840"/>
        <w:jc w:val="both"/>
        <w:rPr>
          <w:rFonts w:ascii="Arial" w:hAnsi="Arial" w:cs="Arial"/>
          <w:sz w:val="24"/>
          <w:szCs w:val="24"/>
          <w:lang w:val="ms-MY"/>
        </w:rPr>
      </w:pPr>
      <w:r>
        <w:rPr>
          <w:rFonts w:ascii="Arial" w:hAnsi="Arial" w:cs="Arial"/>
          <w:sz w:val="24"/>
          <w:szCs w:val="24"/>
          <w:lang w:val="ms-MY"/>
        </w:rPr>
        <w:t>1.2</w:t>
      </w:r>
      <w:r>
        <w:rPr>
          <w:rFonts w:ascii="Arial" w:hAnsi="Arial" w:cs="Arial"/>
          <w:sz w:val="24"/>
          <w:szCs w:val="24"/>
          <w:lang w:val="ms-MY"/>
        </w:rPr>
        <w:tab/>
      </w:r>
      <w:r w:rsidR="00475125">
        <w:rPr>
          <w:rFonts w:ascii="Arial" w:hAnsi="Arial" w:cs="Arial"/>
          <w:sz w:val="24"/>
          <w:szCs w:val="24"/>
          <w:lang w:val="ms-MY"/>
        </w:rPr>
        <w:t>Program ini</w:t>
      </w:r>
      <w:r w:rsidR="0041751A" w:rsidRPr="00FE3B1F">
        <w:rPr>
          <w:rFonts w:ascii="Arial" w:hAnsi="Arial" w:cs="Arial"/>
          <w:sz w:val="24"/>
          <w:szCs w:val="24"/>
          <w:lang w:val="ms-MY"/>
        </w:rPr>
        <w:t xml:space="preserve"> melibatkan </w:t>
      </w:r>
      <w:r w:rsidR="00963859">
        <w:rPr>
          <w:rFonts w:ascii="Arial" w:hAnsi="Arial" w:cs="Arial"/>
          <w:sz w:val="24"/>
          <w:szCs w:val="24"/>
          <w:lang w:val="ms-MY"/>
        </w:rPr>
        <w:t>penyertaan yang</w:t>
      </w:r>
      <w:r w:rsidR="0041751A" w:rsidRPr="00FE3B1F">
        <w:rPr>
          <w:rFonts w:ascii="Arial" w:hAnsi="Arial" w:cs="Arial"/>
          <w:sz w:val="24"/>
          <w:szCs w:val="24"/>
          <w:lang w:val="ms-MY"/>
        </w:rPr>
        <w:t xml:space="preserve"> terdiri da</w:t>
      </w:r>
      <w:r w:rsidR="004934E8">
        <w:rPr>
          <w:rFonts w:ascii="Arial" w:hAnsi="Arial" w:cs="Arial"/>
          <w:sz w:val="24"/>
          <w:szCs w:val="24"/>
          <w:lang w:val="ms-MY"/>
        </w:rPr>
        <w:t xml:space="preserve">ripada pegawai dan kakitangan </w:t>
      </w:r>
      <w:r w:rsidR="00963859">
        <w:rPr>
          <w:rFonts w:ascii="Arial" w:hAnsi="Arial" w:cs="Arial"/>
          <w:sz w:val="24"/>
          <w:szCs w:val="24"/>
          <w:lang w:val="ms-MY"/>
        </w:rPr>
        <w:t>kerajaan</w:t>
      </w:r>
      <w:r w:rsidR="007B0E87">
        <w:rPr>
          <w:rFonts w:ascii="Arial" w:hAnsi="Arial" w:cs="Arial"/>
          <w:sz w:val="24"/>
          <w:szCs w:val="24"/>
          <w:lang w:val="ms-MY"/>
        </w:rPr>
        <w:t xml:space="preserve"> </w:t>
      </w:r>
      <w:r w:rsidR="00963859">
        <w:rPr>
          <w:rFonts w:ascii="Arial" w:hAnsi="Arial" w:cs="Arial"/>
          <w:sz w:val="24"/>
          <w:szCs w:val="24"/>
          <w:lang w:val="ms-MY"/>
        </w:rPr>
        <w:t>serta a</w:t>
      </w:r>
      <w:r w:rsidR="0041751A" w:rsidRPr="00FE3B1F">
        <w:rPr>
          <w:rFonts w:ascii="Arial" w:hAnsi="Arial" w:cs="Arial"/>
          <w:sz w:val="24"/>
          <w:szCs w:val="24"/>
          <w:lang w:val="ms-MY"/>
        </w:rPr>
        <w:t>gen</w:t>
      </w:r>
      <w:r w:rsidR="00785158">
        <w:rPr>
          <w:rFonts w:ascii="Arial" w:hAnsi="Arial" w:cs="Arial"/>
          <w:sz w:val="24"/>
          <w:szCs w:val="24"/>
          <w:lang w:val="ms-MY"/>
        </w:rPr>
        <w:t>si kerajaan dan bukan kerajaan serta</w:t>
      </w:r>
      <w:r w:rsidR="004934E8">
        <w:rPr>
          <w:rFonts w:ascii="Arial" w:hAnsi="Arial" w:cs="Arial"/>
          <w:sz w:val="24"/>
          <w:szCs w:val="24"/>
          <w:lang w:val="ms-MY"/>
        </w:rPr>
        <w:t xml:space="preserve"> individu perseorangan</w:t>
      </w:r>
      <w:r w:rsidR="00674E54">
        <w:rPr>
          <w:rFonts w:ascii="Arial" w:hAnsi="Arial" w:cs="Arial"/>
          <w:sz w:val="24"/>
          <w:szCs w:val="24"/>
          <w:lang w:val="ms-MY"/>
        </w:rPr>
        <w:t>.</w:t>
      </w:r>
    </w:p>
    <w:p w:rsidR="007B0E87" w:rsidRDefault="007B0E87" w:rsidP="00FE3B1F">
      <w:pPr>
        <w:pStyle w:val="ListParagraph"/>
        <w:spacing w:after="0"/>
        <w:ind w:left="1407" w:hanging="840"/>
        <w:jc w:val="both"/>
        <w:rPr>
          <w:rFonts w:ascii="Arial" w:hAnsi="Arial" w:cs="Arial"/>
          <w:sz w:val="24"/>
          <w:szCs w:val="24"/>
          <w:lang w:val="ms-MY"/>
        </w:rPr>
      </w:pPr>
    </w:p>
    <w:p w:rsidR="00DC7A08" w:rsidRPr="00DC7A08" w:rsidRDefault="007B0E87" w:rsidP="00DC7A08">
      <w:pPr>
        <w:spacing w:after="160"/>
        <w:ind w:left="1418" w:hanging="851"/>
        <w:jc w:val="both"/>
        <w:rPr>
          <w:rFonts w:ascii="Arial" w:hAnsi="Arial" w:cs="Arial"/>
          <w:sz w:val="24"/>
          <w:szCs w:val="24"/>
        </w:rPr>
      </w:pPr>
      <w:r>
        <w:rPr>
          <w:rFonts w:ascii="Arial" w:hAnsi="Arial" w:cs="Arial"/>
          <w:sz w:val="24"/>
          <w:szCs w:val="24"/>
          <w:lang w:val="ms-MY"/>
        </w:rPr>
        <w:t>1.3</w:t>
      </w:r>
      <w:r>
        <w:rPr>
          <w:rFonts w:ascii="Arial" w:hAnsi="Arial" w:cs="Arial"/>
          <w:sz w:val="24"/>
          <w:szCs w:val="24"/>
          <w:lang w:val="ms-MY"/>
        </w:rPr>
        <w:tab/>
      </w:r>
      <w:r w:rsidR="004C75F1" w:rsidRPr="00DC7A08">
        <w:rPr>
          <w:rFonts w:ascii="Arial" w:hAnsi="Arial" w:cs="Arial"/>
          <w:sz w:val="24"/>
          <w:szCs w:val="24"/>
          <w:lang w:val="ms-MY"/>
        </w:rPr>
        <w:t>P</w:t>
      </w:r>
      <w:r w:rsidR="000A4663" w:rsidRPr="00DC7A08">
        <w:rPr>
          <w:rFonts w:ascii="Arial" w:hAnsi="Arial" w:cs="Arial"/>
          <w:sz w:val="24"/>
          <w:szCs w:val="24"/>
          <w:lang w:val="ms-MY"/>
        </w:rPr>
        <w:t>rogram</w:t>
      </w:r>
      <w:r w:rsidR="004C75F1" w:rsidRPr="00DC7A08">
        <w:rPr>
          <w:rFonts w:ascii="Arial" w:hAnsi="Arial" w:cs="Arial"/>
          <w:sz w:val="24"/>
          <w:szCs w:val="24"/>
          <w:lang w:val="ms-MY"/>
        </w:rPr>
        <w:t xml:space="preserve"> ini memfokuskan</w:t>
      </w:r>
      <w:r w:rsidR="00963859" w:rsidRPr="00DC7A08">
        <w:rPr>
          <w:rFonts w:ascii="Arial" w:hAnsi="Arial" w:cs="Arial"/>
          <w:sz w:val="24"/>
          <w:szCs w:val="24"/>
          <w:lang w:val="ms-MY"/>
        </w:rPr>
        <w:t xml:space="preserve"> </w:t>
      </w:r>
      <w:r w:rsidR="00DC7A08" w:rsidRPr="00DC7A08">
        <w:rPr>
          <w:rFonts w:ascii="Arial" w:hAnsi="Arial" w:cs="Arial"/>
          <w:bCs/>
          <w:sz w:val="24"/>
          <w:szCs w:val="24"/>
          <w:lang w:val="ms-MY"/>
        </w:rPr>
        <w:t>kepada peserta mengenai etika dan adab ketika berbelanja dalam menyambut perayaan.</w:t>
      </w:r>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Travelog</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Ilmu</w:t>
      </w:r>
      <w:proofErr w:type="spellEnd"/>
      <w:r w:rsidR="00DC7A08" w:rsidRPr="00DC7A08">
        <w:rPr>
          <w:rFonts w:ascii="Arial" w:hAnsi="Arial" w:cs="Arial"/>
          <w:sz w:val="24"/>
          <w:szCs w:val="24"/>
          <w:shd w:val="clear" w:color="auto" w:fill="FFFFFF"/>
        </w:rPr>
        <w:t xml:space="preserve"> kali </w:t>
      </w:r>
      <w:proofErr w:type="spellStart"/>
      <w:r w:rsidR="00DC7A08" w:rsidRPr="00DC7A08">
        <w:rPr>
          <w:rFonts w:ascii="Arial" w:hAnsi="Arial" w:cs="Arial"/>
          <w:sz w:val="24"/>
          <w:szCs w:val="24"/>
          <w:shd w:val="clear" w:color="auto" w:fill="FFFFFF"/>
        </w:rPr>
        <w:t>ini</w:t>
      </w:r>
      <w:proofErr w:type="spellEnd"/>
      <w:r w:rsidR="00DC7A08" w:rsidRPr="00DC7A08">
        <w:rPr>
          <w:rFonts w:ascii="Arial" w:hAnsi="Arial" w:cs="Arial"/>
          <w:sz w:val="24"/>
          <w:szCs w:val="24"/>
          <w:shd w:val="clear" w:color="auto" w:fill="FFFFFF"/>
        </w:rPr>
        <w:t xml:space="preserve"> </w:t>
      </w:r>
      <w:proofErr w:type="spellStart"/>
      <w:r w:rsidR="00E5799E">
        <w:rPr>
          <w:rFonts w:ascii="Arial" w:hAnsi="Arial" w:cs="Arial"/>
          <w:sz w:val="24"/>
          <w:szCs w:val="24"/>
          <w:shd w:val="clear" w:color="auto" w:fill="FFFFFF"/>
        </w:rPr>
        <w:t>telah</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memberi</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pengetahuan</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kepada</w:t>
      </w:r>
      <w:proofErr w:type="spellEnd"/>
      <w:r w:rsidR="00DC7A08" w:rsidRPr="00DC7A08">
        <w:rPr>
          <w:rFonts w:ascii="Arial" w:hAnsi="Arial" w:cs="Arial"/>
          <w:sz w:val="24"/>
          <w:szCs w:val="24"/>
          <w:shd w:val="clear" w:color="auto" w:fill="FFFFFF"/>
        </w:rPr>
        <w:t xml:space="preserve"> </w:t>
      </w:r>
      <w:proofErr w:type="spellStart"/>
      <w:r w:rsidR="00E5799E">
        <w:rPr>
          <w:rFonts w:ascii="Arial" w:hAnsi="Arial" w:cs="Arial"/>
          <w:sz w:val="24"/>
          <w:szCs w:val="24"/>
          <w:shd w:val="clear" w:color="auto" w:fill="FFFFFF"/>
        </w:rPr>
        <w:t>peserta</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dalam</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menguruskan</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sumber</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kewangan</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secara</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berkesan</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bagi</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mencapai</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kesejahteraan</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kewangan</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selepas</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musim</w:t>
      </w:r>
      <w:proofErr w:type="spellEnd"/>
      <w:r w:rsidR="00DC7A08" w:rsidRPr="00DC7A08">
        <w:rPr>
          <w:rFonts w:ascii="Arial" w:hAnsi="Arial" w:cs="Arial"/>
          <w:sz w:val="24"/>
          <w:szCs w:val="24"/>
          <w:shd w:val="clear" w:color="auto" w:fill="FFFFFF"/>
        </w:rPr>
        <w:t xml:space="preserve"> </w:t>
      </w:r>
      <w:proofErr w:type="spellStart"/>
      <w:r w:rsidR="00DC7A08" w:rsidRPr="00DC7A08">
        <w:rPr>
          <w:rFonts w:ascii="Arial" w:hAnsi="Arial" w:cs="Arial"/>
          <w:sz w:val="24"/>
          <w:szCs w:val="24"/>
          <w:shd w:val="clear" w:color="auto" w:fill="FFFFFF"/>
        </w:rPr>
        <w:t>perayaan</w:t>
      </w:r>
      <w:proofErr w:type="spellEnd"/>
      <w:r w:rsidR="00DC7A08" w:rsidRPr="00DC7A08">
        <w:rPr>
          <w:rFonts w:ascii="Arial" w:hAnsi="Arial" w:cs="Arial"/>
          <w:sz w:val="24"/>
          <w:szCs w:val="24"/>
          <w:shd w:val="clear" w:color="auto" w:fill="FFFFFF"/>
        </w:rPr>
        <w:t>.</w:t>
      </w:r>
    </w:p>
    <w:p w:rsidR="00B73752" w:rsidRPr="0054596B" w:rsidRDefault="00B73752" w:rsidP="00DC7A08">
      <w:pPr>
        <w:pStyle w:val="ListParagraph"/>
        <w:spacing w:after="0"/>
        <w:ind w:left="1407" w:hanging="840"/>
        <w:jc w:val="both"/>
        <w:rPr>
          <w:rFonts w:ascii="Arial" w:hAnsi="Arial" w:cs="Arial"/>
          <w:sz w:val="24"/>
          <w:szCs w:val="24"/>
          <w:lang w:val="ms-MY"/>
        </w:rPr>
      </w:pPr>
    </w:p>
    <w:p w:rsidR="00D43CDA" w:rsidRPr="00F30B0F" w:rsidRDefault="00166F61" w:rsidP="0054596B">
      <w:pPr>
        <w:pStyle w:val="ListParagraph"/>
        <w:numPr>
          <w:ilvl w:val="0"/>
          <w:numId w:val="4"/>
        </w:numPr>
        <w:spacing w:after="0"/>
        <w:ind w:left="567" w:hanging="567"/>
        <w:jc w:val="both"/>
        <w:rPr>
          <w:rFonts w:ascii="Arial" w:hAnsi="Arial" w:cs="Arial"/>
          <w:b/>
          <w:sz w:val="24"/>
          <w:szCs w:val="24"/>
          <w:lang w:val="ms-MY"/>
        </w:rPr>
      </w:pPr>
      <w:r w:rsidRPr="00F30B0F">
        <w:rPr>
          <w:rFonts w:ascii="Arial" w:hAnsi="Arial" w:cs="Arial"/>
          <w:b/>
          <w:sz w:val="24"/>
          <w:szCs w:val="24"/>
          <w:lang w:val="ms-MY"/>
        </w:rPr>
        <w:t>OBJEKTIF P</w:t>
      </w:r>
      <w:r w:rsidR="002E3370">
        <w:rPr>
          <w:rFonts w:ascii="Arial" w:hAnsi="Arial" w:cs="Arial"/>
          <w:b/>
          <w:sz w:val="24"/>
          <w:szCs w:val="24"/>
          <w:lang w:val="ms-MY"/>
        </w:rPr>
        <w:t>ROGRAM</w:t>
      </w:r>
    </w:p>
    <w:p w:rsidR="00FE3B1F" w:rsidRPr="00FE3B1F" w:rsidRDefault="00FE3B1F" w:rsidP="00FE3B1F">
      <w:pPr>
        <w:pStyle w:val="ListParagraph"/>
        <w:spacing w:after="0"/>
        <w:ind w:left="567"/>
        <w:jc w:val="both"/>
        <w:rPr>
          <w:rFonts w:ascii="Arial" w:hAnsi="Arial" w:cs="Arial"/>
          <w:b/>
          <w:sz w:val="24"/>
          <w:szCs w:val="24"/>
          <w:u w:val="single"/>
          <w:lang w:val="ms-MY"/>
        </w:rPr>
      </w:pPr>
    </w:p>
    <w:p w:rsidR="00D43CDA" w:rsidRPr="0054596B" w:rsidRDefault="00166F61" w:rsidP="0054596B">
      <w:pPr>
        <w:pStyle w:val="ListParagraph"/>
        <w:spacing w:after="0"/>
        <w:ind w:left="567"/>
        <w:jc w:val="both"/>
        <w:rPr>
          <w:rFonts w:ascii="Arial" w:hAnsi="Arial" w:cs="Arial"/>
          <w:sz w:val="24"/>
          <w:szCs w:val="24"/>
          <w:lang w:val="ms-MY"/>
        </w:rPr>
      </w:pPr>
      <w:r w:rsidRPr="0054596B">
        <w:rPr>
          <w:rFonts w:ascii="Arial" w:hAnsi="Arial" w:cs="Arial"/>
          <w:sz w:val="24"/>
          <w:szCs w:val="24"/>
          <w:lang w:val="ms-MY"/>
        </w:rPr>
        <w:t>P</w:t>
      </w:r>
      <w:r w:rsidR="002E3370">
        <w:rPr>
          <w:rFonts w:ascii="Arial" w:hAnsi="Arial" w:cs="Arial"/>
          <w:sz w:val="24"/>
          <w:szCs w:val="24"/>
          <w:lang w:val="ms-MY"/>
        </w:rPr>
        <w:t>rogram</w:t>
      </w:r>
      <w:r w:rsidRPr="0054596B">
        <w:rPr>
          <w:rFonts w:ascii="Arial" w:hAnsi="Arial" w:cs="Arial"/>
          <w:sz w:val="24"/>
          <w:szCs w:val="24"/>
          <w:lang w:val="ms-MY"/>
        </w:rPr>
        <w:t xml:space="preserve"> ini</w:t>
      </w:r>
      <w:r w:rsidR="00B73752" w:rsidRPr="0054596B">
        <w:rPr>
          <w:rFonts w:ascii="Arial" w:hAnsi="Arial" w:cs="Arial"/>
          <w:sz w:val="24"/>
          <w:szCs w:val="24"/>
          <w:lang w:val="ms-MY"/>
        </w:rPr>
        <w:t xml:space="preserve"> diadakan</w:t>
      </w:r>
      <w:r w:rsidRPr="0054596B">
        <w:rPr>
          <w:rFonts w:ascii="Arial" w:hAnsi="Arial" w:cs="Arial"/>
          <w:sz w:val="24"/>
          <w:szCs w:val="24"/>
          <w:lang w:val="ms-MY"/>
        </w:rPr>
        <w:t xml:space="preserve"> adalah bertujuan untuk:</w:t>
      </w:r>
    </w:p>
    <w:p w:rsidR="00166F61" w:rsidRPr="0054596B" w:rsidRDefault="00166F61" w:rsidP="0054596B">
      <w:pPr>
        <w:pStyle w:val="ListParagraph"/>
        <w:spacing w:after="0"/>
        <w:ind w:left="567"/>
        <w:jc w:val="both"/>
        <w:rPr>
          <w:rFonts w:ascii="Arial" w:hAnsi="Arial" w:cs="Arial"/>
          <w:sz w:val="24"/>
          <w:szCs w:val="24"/>
          <w:lang w:val="ms-MY"/>
        </w:rPr>
      </w:pPr>
    </w:p>
    <w:p w:rsidR="0088756E" w:rsidRPr="00DC7A08" w:rsidRDefault="00DC7A08" w:rsidP="00DC7A08">
      <w:pPr>
        <w:numPr>
          <w:ilvl w:val="2"/>
          <w:numId w:val="23"/>
        </w:numPr>
        <w:spacing w:after="240"/>
        <w:contextualSpacing/>
        <w:jc w:val="both"/>
        <w:rPr>
          <w:rFonts w:ascii="Arial" w:hAnsi="Arial" w:cs="Arial"/>
          <w:bCs/>
          <w:i/>
          <w:sz w:val="24"/>
          <w:szCs w:val="24"/>
          <w:lang w:val="ms-MY"/>
        </w:rPr>
      </w:pPr>
      <w:proofErr w:type="spellStart"/>
      <w:r w:rsidRPr="00DC7A08">
        <w:rPr>
          <w:rFonts w:ascii="Arial" w:hAnsi="Arial" w:cs="Arial"/>
          <w:sz w:val="24"/>
          <w:szCs w:val="24"/>
        </w:rPr>
        <w:t>Meningkatkan</w:t>
      </w:r>
      <w:proofErr w:type="spellEnd"/>
      <w:r w:rsidRPr="00DC7A08">
        <w:rPr>
          <w:rFonts w:ascii="Arial" w:hAnsi="Arial" w:cs="Arial"/>
          <w:sz w:val="24"/>
          <w:szCs w:val="24"/>
        </w:rPr>
        <w:t xml:space="preserve"> </w:t>
      </w:r>
      <w:proofErr w:type="spellStart"/>
      <w:r w:rsidRPr="00DC7A08">
        <w:rPr>
          <w:rFonts w:ascii="Arial" w:hAnsi="Arial" w:cs="Arial"/>
          <w:sz w:val="24"/>
          <w:szCs w:val="24"/>
        </w:rPr>
        <w:t>pengetahuan</w:t>
      </w:r>
      <w:proofErr w:type="spellEnd"/>
      <w:r w:rsidRPr="00DC7A08">
        <w:rPr>
          <w:rFonts w:ascii="Arial" w:hAnsi="Arial" w:cs="Arial"/>
          <w:sz w:val="24"/>
          <w:szCs w:val="24"/>
        </w:rPr>
        <w:t xml:space="preserve"> </w:t>
      </w:r>
      <w:proofErr w:type="spellStart"/>
      <w:r w:rsidRPr="00DC7A08">
        <w:rPr>
          <w:rFonts w:ascii="Arial" w:hAnsi="Arial" w:cs="Arial"/>
          <w:sz w:val="24"/>
          <w:szCs w:val="24"/>
        </w:rPr>
        <w:t>dan</w:t>
      </w:r>
      <w:proofErr w:type="spellEnd"/>
      <w:r w:rsidRPr="00DC7A08">
        <w:rPr>
          <w:rFonts w:ascii="Arial" w:hAnsi="Arial" w:cs="Arial"/>
          <w:sz w:val="24"/>
          <w:szCs w:val="24"/>
        </w:rPr>
        <w:t xml:space="preserve"> </w:t>
      </w:r>
      <w:proofErr w:type="spellStart"/>
      <w:r w:rsidRPr="00DC7A08">
        <w:rPr>
          <w:rFonts w:ascii="Arial" w:hAnsi="Arial" w:cs="Arial"/>
          <w:sz w:val="24"/>
          <w:szCs w:val="24"/>
        </w:rPr>
        <w:t>kesedaran</w:t>
      </w:r>
      <w:proofErr w:type="spellEnd"/>
      <w:r w:rsidRPr="00DC7A08">
        <w:rPr>
          <w:rFonts w:ascii="Arial" w:hAnsi="Arial" w:cs="Arial"/>
          <w:sz w:val="24"/>
          <w:szCs w:val="24"/>
        </w:rPr>
        <w:t xml:space="preserve"> </w:t>
      </w:r>
      <w:proofErr w:type="spellStart"/>
      <w:r w:rsidRPr="00DC7A08">
        <w:rPr>
          <w:rFonts w:ascii="Arial" w:hAnsi="Arial" w:cs="Arial"/>
          <w:sz w:val="24"/>
          <w:szCs w:val="24"/>
        </w:rPr>
        <w:t>peserta</w:t>
      </w:r>
      <w:proofErr w:type="spellEnd"/>
      <w:r w:rsidRPr="00DC7A08">
        <w:rPr>
          <w:rFonts w:ascii="Arial" w:hAnsi="Arial" w:cs="Arial"/>
          <w:sz w:val="24"/>
          <w:szCs w:val="24"/>
        </w:rPr>
        <w:t xml:space="preserve"> </w:t>
      </w:r>
      <w:proofErr w:type="spellStart"/>
      <w:r w:rsidRPr="00DC7A08">
        <w:rPr>
          <w:rFonts w:ascii="Arial" w:hAnsi="Arial" w:cs="Arial"/>
          <w:sz w:val="24"/>
          <w:szCs w:val="24"/>
        </w:rPr>
        <w:t>berkenaan</w:t>
      </w:r>
      <w:proofErr w:type="spellEnd"/>
      <w:r w:rsidRPr="00DC7A08">
        <w:rPr>
          <w:rFonts w:ascii="Arial" w:hAnsi="Arial" w:cs="Arial"/>
          <w:sz w:val="24"/>
          <w:szCs w:val="24"/>
        </w:rPr>
        <w:t xml:space="preserve"> </w:t>
      </w:r>
      <w:proofErr w:type="spellStart"/>
      <w:r w:rsidRPr="00DC7A08">
        <w:rPr>
          <w:rFonts w:ascii="Arial" w:hAnsi="Arial" w:cs="Arial"/>
          <w:sz w:val="24"/>
          <w:szCs w:val="24"/>
        </w:rPr>
        <w:t>amalan</w:t>
      </w:r>
      <w:proofErr w:type="spellEnd"/>
      <w:r w:rsidRPr="00DC7A08">
        <w:rPr>
          <w:rFonts w:ascii="Arial" w:hAnsi="Arial" w:cs="Arial"/>
          <w:sz w:val="24"/>
          <w:szCs w:val="24"/>
        </w:rPr>
        <w:t xml:space="preserve"> </w:t>
      </w:r>
      <w:proofErr w:type="spellStart"/>
      <w:r w:rsidRPr="00DC7A08">
        <w:rPr>
          <w:rFonts w:ascii="Arial" w:hAnsi="Arial" w:cs="Arial"/>
          <w:sz w:val="24"/>
          <w:szCs w:val="24"/>
        </w:rPr>
        <w:t>berjimat</w:t>
      </w:r>
      <w:proofErr w:type="spellEnd"/>
      <w:r w:rsidRPr="00DC7A08">
        <w:rPr>
          <w:rFonts w:ascii="Arial" w:hAnsi="Arial" w:cs="Arial"/>
          <w:sz w:val="24"/>
          <w:szCs w:val="24"/>
        </w:rPr>
        <w:t xml:space="preserve"> </w:t>
      </w:r>
      <w:proofErr w:type="spellStart"/>
      <w:r w:rsidRPr="00DC7A08">
        <w:rPr>
          <w:rFonts w:ascii="Arial" w:hAnsi="Arial" w:cs="Arial"/>
          <w:sz w:val="24"/>
          <w:szCs w:val="24"/>
        </w:rPr>
        <w:t>cermat</w:t>
      </w:r>
      <w:proofErr w:type="spellEnd"/>
      <w:r w:rsidRPr="00DC7A08">
        <w:rPr>
          <w:rFonts w:ascii="Arial" w:hAnsi="Arial" w:cs="Arial"/>
          <w:sz w:val="24"/>
          <w:szCs w:val="24"/>
        </w:rPr>
        <w:t xml:space="preserve"> </w:t>
      </w:r>
      <w:proofErr w:type="spellStart"/>
      <w:r w:rsidRPr="00DC7A08">
        <w:rPr>
          <w:rFonts w:ascii="Arial" w:hAnsi="Arial" w:cs="Arial"/>
          <w:sz w:val="24"/>
          <w:szCs w:val="24"/>
        </w:rPr>
        <w:t>ketika</w:t>
      </w:r>
      <w:proofErr w:type="spellEnd"/>
      <w:r w:rsidRPr="00DC7A08">
        <w:rPr>
          <w:rFonts w:ascii="Arial" w:hAnsi="Arial" w:cs="Arial"/>
          <w:sz w:val="24"/>
          <w:szCs w:val="24"/>
        </w:rPr>
        <w:t xml:space="preserve"> </w:t>
      </w:r>
      <w:proofErr w:type="spellStart"/>
      <w:r w:rsidRPr="00DC7A08">
        <w:rPr>
          <w:rFonts w:ascii="Arial" w:hAnsi="Arial" w:cs="Arial"/>
          <w:sz w:val="24"/>
          <w:szCs w:val="24"/>
        </w:rPr>
        <w:t>berada</w:t>
      </w:r>
      <w:proofErr w:type="spellEnd"/>
      <w:r w:rsidRPr="00DC7A08">
        <w:rPr>
          <w:rFonts w:ascii="Arial" w:hAnsi="Arial" w:cs="Arial"/>
          <w:sz w:val="24"/>
          <w:szCs w:val="24"/>
        </w:rPr>
        <w:t xml:space="preserve"> </w:t>
      </w:r>
      <w:proofErr w:type="spellStart"/>
      <w:r w:rsidRPr="00DC7A08">
        <w:rPr>
          <w:rFonts w:ascii="Arial" w:hAnsi="Arial" w:cs="Arial"/>
          <w:sz w:val="24"/>
          <w:szCs w:val="24"/>
        </w:rPr>
        <w:t>dalam</w:t>
      </w:r>
      <w:proofErr w:type="spellEnd"/>
      <w:r w:rsidRPr="00DC7A08">
        <w:rPr>
          <w:rFonts w:ascii="Arial" w:hAnsi="Arial" w:cs="Arial"/>
          <w:sz w:val="24"/>
          <w:szCs w:val="24"/>
        </w:rPr>
        <w:t xml:space="preserve"> </w:t>
      </w:r>
      <w:proofErr w:type="spellStart"/>
      <w:r w:rsidRPr="00DC7A08">
        <w:rPr>
          <w:rFonts w:ascii="Arial" w:hAnsi="Arial" w:cs="Arial"/>
          <w:sz w:val="24"/>
          <w:szCs w:val="24"/>
        </w:rPr>
        <w:t>bulan</w:t>
      </w:r>
      <w:proofErr w:type="spellEnd"/>
      <w:r w:rsidRPr="00DC7A08">
        <w:rPr>
          <w:rFonts w:ascii="Arial" w:hAnsi="Arial" w:cs="Arial"/>
          <w:sz w:val="24"/>
          <w:szCs w:val="24"/>
        </w:rPr>
        <w:t xml:space="preserve"> </w:t>
      </w:r>
      <w:proofErr w:type="spellStart"/>
      <w:r w:rsidRPr="00DC7A08">
        <w:rPr>
          <w:rFonts w:ascii="Arial" w:hAnsi="Arial" w:cs="Arial"/>
          <w:sz w:val="24"/>
          <w:szCs w:val="24"/>
        </w:rPr>
        <w:t>Ramadhan</w:t>
      </w:r>
      <w:proofErr w:type="spellEnd"/>
      <w:r w:rsidRPr="00DC7A08">
        <w:rPr>
          <w:rFonts w:ascii="Arial" w:hAnsi="Arial" w:cs="Arial"/>
          <w:sz w:val="24"/>
          <w:szCs w:val="24"/>
        </w:rPr>
        <w:t xml:space="preserve"> </w:t>
      </w:r>
      <w:proofErr w:type="spellStart"/>
      <w:r w:rsidRPr="00DC7A08">
        <w:rPr>
          <w:rFonts w:ascii="Arial" w:hAnsi="Arial" w:cs="Arial"/>
          <w:sz w:val="24"/>
          <w:szCs w:val="24"/>
        </w:rPr>
        <w:t>dan</w:t>
      </w:r>
      <w:proofErr w:type="spellEnd"/>
      <w:r w:rsidRPr="00DC7A08">
        <w:rPr>
          <w:rFonts w:ascii="Arial" w:hAnsi="Arial" w:cs="Arial"/>
          <w:sz w:val="24"/>
          <w:szCs w:val="24"/>
        </w:rPr>
        <w:t xml:space="preserve"> </w:t>
      </w:r>
      <w:proofErr w:type="spellStart"/>
      <w:r w:rsidRPr="00DC7A08">
        <w:rPr>
          <w:rFonts w:ascii="Arial" w:hAnsi="Arial" w:cs="Arial"/>
          <w:sz w:val="24"/>
          <w:szCs w:val="24"/>
        </w:rPr>
        <w:t>menyambut</w:t>
      </w:r>
      <w:proofErr w:type="spellEnd"/>
      <w:r w:rsidRPr="00DC7A08">
        <w:rPr>
          <w:rFonts w:ascii="Arial" w:hAnsi="Arial" w:cs="Arial"/>
          <w:sz w:val="24"/>
          <w:szCs w:val="24"/>
        </w:rPr>
        <w:t xml:space="preserve"> </w:t>
      </w:r>
      <w:proofErr w:type="spellStart"/>
      <w:r w:rsidRPr="00DC7A08">
        <w:rPr>
          <w:rFonts w:ascii="Arial" w:hAnsi="Arial" w:cs="Arial"/>
          <w:sz w:val="24"/>
          <w:szCs w:val="24"/>
        </w:rPr>
        <w:t>ketibaan</w:t>
      </w:r>
      <w:proofErr w:type="spellEnd"/>
      <w:r w:rsidRPr="00DC7A08">
        <w:rPr>
          <w:rFonts w:ascii="Arial" w:hAnsi="Arial" w:cs="Arial"/>
          <w:sz w:val="24"/>
          <w:szCs w:val="24"/>
        </w:rPr>
        <w:t xml:space="preserve"> </w:t>
      </w:r>
      <w:proofErr w:type="spellStart"/>
      <w:r w:rsidRPr="00DC7A08">
        <w:rPr>
          <w:rFonts w:ascii="Arial" w:hAnsi="Arial" w:cs="Arial"/>
          <w:sz w:val="24"/>
          <w:szCs w:val="24"/>
        </w:rPr>
        <w:t>Syawal</w:t>
      </w:r>
      <w:proofErr w:type="spellEnd"/>
      <w:r w:rsidRPr="00DC7A08">
        <w:rPr>
          <w:rFonts w:ascii="Arial" w:hAnsi="Arial" w:cs="Arial"/>
          <w:sz w:val="24"/>
          <w:szCs w:val="24"/>
        </w:rPr>
        <w:t>;</w:t>
      </w:r>
    </w:p>
    <w:p w:rsidR="00DC7A08" w:rsidRPr="00DC7A08" w:rsidRDefault="00DC7A08" w:rsidP="00DC7A08">
      <w:pPr>
        <w:pStyle w:val="ListParagraph"/>
        <w:numPr>
          <w:ilvl w:val="2"/>
          <w:numId w:val="23"/>
        </w:numPr>
        <w:jc w:val="both"/>
        <w:rPr>
          <w:rFonts w:ascii="Arial" w:hAnsi="Arial" w:cs="Arial"/>
          <w:color w:val="000000"/>
          <w:sz w:val="24"/>
          <w:szCs w:val="24"/>
          <w:shd w:val="clear" w:color="auto" w:fill="FFFFFF"/>
        </w:rPr>
      </w:pPr>
      <w:proofErr w:type="spellStart"/>
      <w:r w:rsidRPr="00DC7A08">
        <w:rPr>
          <w:rFonts w:ascii="Arial" w:hAnsi="Arial" w:cs="Arial"/>
          <w:color w:val="000000"/>
          <w:sz w:val="24"/>
          <w:szCs w:val="24"/>
          <w:shd w:val="clear" w:color="auto" w:fill="FFFFFF"/>
        </w:rPr>
        <w:t>Memupuk</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kesedaran</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dalam</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amalan</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bersederhana</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ketika</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menyambut</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musim</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perayaan</w:t>
      </w:r>
      <w:proofErr w:type="spellEnd"/>
      <w:r w:rsidRPr="00DC7A08">
        <w:rPr>
          <w:rFonts w:ascii="Arial" w:hAnsi="Arial" w:cs="Arial"/>
          <w:color w:val="000000"/>
          <w:sz w:val="24"/>
          <w:szCs w:val="24"/>
          <w:shd w:val="clear" w:color="auto" w:fill="FFFFFF"/>
        </w:rPr>
        <w:t xml:space="preserve">; </w:t>
      </w:r>
      <w:proofErr w:type="spellStart"/>
      <w:r w:rsidRPr="00DC7A08">
        <w:rPr>
          <w:rFonts w:ascii="Arial" w:hAnsi="Arial" w:cs="Arial"/>
          <w:color w:val="000000"/>
          <w:sz w:val="24"/>
          <w:szCs w:val="24"/>
          <w:shd w:val="clear" w:color="auto" w:fill="FFFFFF"/>
        </w:rPr>
        <w:t>dan</w:t>
      </w:r>
      <w:proofErr w:type="spellEnd"/>
    </w:p>
    <w:p w:rsidR="00BA63EF" w:rsidRPr="005E61AE" w:rsidRDefault="00DC7A08" w:rsidP="00DC7A08">
      <w:pPr>
        <w:numPr>
          <w:ilvl w:val="2"/>
          <w:numId w:val="23"/>
        </w:numPr>
        <w:spacing w:after="0"/>
        <w:contextualSpacing/>
        <w:jc w:val="both"/>
        <w:rPr>
          <w:rFonts w:ascii="Arial" w:hAnsi="Arial" w:cs="Arial"/>
          <w:sz w:val="24"/>
          <w:szCs w:val="24"/>
        </w:rPr>
      </w:pPr>
      <w:proofErr w:type="spellStart"/>
      <w:r w:rsidRPr="00DC7A08">
        <w:rPr>
          <w:rFonts w:ascii="Arial" w:hAnsi="Arial" w:cs="Arial"/>
          <w:sz w:val="24"/>
          <w:szCs w:val="24"/>
        </w:rPr>
        <w:t>Memberi</w:t>
      </w:r>
      <w:proofErr w:type="spellEnd"/>
      <w:r w:rsidRPr="00DC7A08">
        <w:rPr>
          <w:rFonts w:ascii="Arial" w:hAnsi="Arial" w:cs="Arial"/>
          <w:sz w:val="24"/>
          <w:szCs w:val="24"/>
        </w:rPr>
        <w:t xml:space="preserve"> </w:t>
      </w:r>
      <w:proofErr w:type="spellStart"/>
      <w:r w:rsidRPr="00DC7A08">
        <w:rPr>
          <w:rFonts w:ascii="Arial" w:hAnsi="Arial" w:cs="Arial"/>
          <w:sz w:val="24"/>
          <w:szCs w:val="24"/>
        </w:rPr>
        <w:t>peluang</w:t>
      </w:r>
      <w:proofErr w:type="spellEnd"/>
      <w:r w:rsidRPr="00DC7A08">
        <w:rPr>
          <w:rFonts w:ascii="Arial" w:hAnsi="Arial" w:cs="Arial"/>
          <w:sz w:val="24"/>
          <w:szCs w:val="24"/>
        </w:rPr>
        <w:t xml:space="preserve"> </w:t>
      </w:r>
      <w:proofErr w:type="spellStart"/>
      <w:r w:rsidRPr="00DC7A08">
        <w:rPr>
          <w:rFonts w:ascii="Arial" w:hAnsi="Arial" w:cs="Arial"/>
          <w:sz w:val="24"/>
          <w:szCs w:val="24"/>
        </w:rPr>
        <w:t>kepada</w:t>
      </w:r>
      <w:proofErr w:type="spellEnd"/>
      <w:r w:rsidRPr="00DC7A08">
        <w:rPr>
          <w:rFonts w:ascii="Arial" w:hAnsi="Arial" w:cs="Arial"/>
          <w:sz w:val="24"/>
          <w:szCs w:val="24"/>
        </w:rPr>
        <w:t xml:space="preserve"> </w:t>
      </w:r>
      <w:proofErr w:type="spellStart"/>
      <w:r w:rsidRPr="00DC7A08">
        <w:rPr>
          <w:rFonts w:ascii="Arial" w:hAnsi="Arial" w:cs="Arial"/>
          <w:sz w:val="24"/>
          <w:szCs w:val="24"/>
        </w:rPr>
        <w:t>peserta</w:t>
      </w:r>
      <w:proofErr w:type="spellEnd"/>
      <w:r w:rsidRPr="00DC7A08">
        <w:rPr>
          <w:rFonts w:ascii="Arial" w:hAnsi="Arial" w:cs="Arial"/>
          <w:sz w:val="24"/>
          <w:szCs w:val="24"/>
        </w:rPr>
        <w:t xml:space="preserve"> </w:t>
      </w:r>
      <w:proofErr w:type="spellStart"/>
      <w:r w:rsidRPr="00DC7A08">
        <w:rPr>
          <w:rFonts w:ascii="Arial" w:hAnsi="Arial" w:cs="Arial"/>
          <w:sz w:val="24"/>
          <w:szCs w:val="24"/>
        </w:rPr>
        <w:t>untuk</w:t>
      </w:r>
      <w:proofErr w:type="spellEnd"/>
      <w:r w:rsidRPr="00DC7A08">
        <w:rPr>
          <w:rFonts w:ascii="Arial" w:hAnsi="Arial" w:cs="Arial"/>
          <w:sz w:val="24"/>
          <w:szCs w:val="24"/>
        </w:rPr>
        <w:t xml:space="preserve"> </w:t>
      </w:r>
      <w:proofErr w:type="spellStart"/>
      <w:r w:rsidRPr="00DC7A08">
        <w:rPr>
          <w:rFonts w:ascii="Arial" w:hAnsi="Arial" w:cs="Arial"/>
          <w:sz w:val="24"/>
          <w:szCs w:val="24"/>
        </w:rPr>
        <w:t>menyuarakan</w:t>
      </w:r>
      <w:proofErr w:type="spellEnd"/>
      <w:r w:rsidRPr="00DC7A08">
        <w:rPr>
          <w:rFonts w:ascii="Arial" w:hAnsi="Arial" w:cs="Arial"/>
          <w:sz w:val="24"/>
          <w:szCs w:val="24"/>
        </w:rPr>
        <w:t xml:space="preserve"> </w:t>
      </w:r>
      <w:proofErr w:type="spellStart"/>
      <w:r w:rsidRPr="00DC7A08">
        <w:rPr>
          <w:rFonts w:ascii="Arial" w:hAnsi="Arial" w:cs="Arial"/>
          <w:sz w:val="24"/>
          <w:szCs w:val="24"/>
        </w:rPr>
        <w:t>persoalan</w:t>
      </w:r>
      <w:proofErr w:type="spellEnd"/>
      <w:r w:rsidRPr="00DC7A08">
        <w:rPr>
          <w:rFonts w:ascii="Arial" w:hAnsi="Arial" w:cs="Arial"/>
          <w:sz w:val="24"/>
          <w:szCs w:val="24"/>
        </w:rPr>
        <w:t xml:space="preserve"> </w:t>
      </w:r>
      <w:proofErr w:type="spellStart"/>
      <w:r w:rsidR="00911415">
        <w:rPr>
          <w:rFonts w:ascii="Arial" w:hAnsi="Arial" w:cs="Arial"/>
          <w:sz w:val="24"/>
          <w:szCs w:val="24"/>
        </w:rPr>
        <w:t>dan</w:t>
      </w:r>
      <w:proofErr w:type="spellEnd"/>
      <w:r w:rsidRPr="00DC7A08">
        <w:rPr>
          <w:rFonts w:ascii="Arial" w:hAnsi="Arial" w:cs="Arial"/>
          <w:sz w:val="24"/>
          <w:szCs w:val="24"/>
        </w:rPr>
        <w:t xml:space="preserve"> tips </w:t>
      </w:r>
      <w:proofErr w:type="spellStart"/>
      <w:r w:rsidRPr="00DC7A08">
        <w:rPr>
          <w:rFonts w:ascii="Arial" w:hAnsi="Arial" w:cs="Arial"/>
          <w:sz w:val="24"/>
          <w:szCs w:val="24"/>
        </w:rPr>
        <w:t>ketika</w:t>
      </w:r>
      <w:proofErr w:type="spellEnd"/>
      <w:r w:rsidRPr="00DC7A08">
        <w:rPr>
          <w:rFonts w:ascii="Arial" w:hAnsi="Arial" w:cs="Arial"/>
          <w:sz w:val="24"/>
          <w:szCs w:val="24"/>
        </w:rPr>
        <w:t xml:space="preserve"> </w:t>
      </w:r>
      <w:proofErr w:type="spellStart"/>
      <w:r w:rsidRPr="00DC7A08">
        <w:rPr>
          <w:rFonts w:ascii="Arial" w:hAnsi="Arial" w:cs="Arial"/>
          <w:sz w:val="24"/>
          <w:szCs w:val="24"/>
        </w:rPr>
        <w:t>berbelanja</w:t>
      </w:r>
      <w:proofErr w:type="spellEnd"/>
      <w:r w:rsidRPr="00DC7A08">
        <w:rPr>
          <w:rFonts w:ascii="Arial" w:hAnsi="Arial" w:cs="Arial"/>
          <w:sz w:val="24"/>
          <w:szCs w:val="24"/>
        </w:rPr>
        <w:t xml:space="preserve"> </w:t>
      </w:r>
      <w:proofErr w:type="spellStart"/>
      <w:r w:rsidRPr="00DC7A08">
        <w:rPr>
          <w:rFonts w:ascii="Arial" w:hAnsi="Arial" w:cs="Arial"/>
          <w:sz w:val="24"/>
          <w:szCs w:val="24"/>
        </w:rPr>
        <w:t>dalam</w:t>
      </w:r>
      <w:proofErr w:type="spellEnd"/>
      <w:r w:rsidRPr="00DC7A08">
        <w:rPr>
          <w:rFonts w:ascii="Arial" w:hAnsi="Arial" w:cs="Arial"/>
          <w:sz w:val="24"/>
          <w:szCs w:val="24"/>
        </w:rPr>
        <w:t xml:space="preserve"> </w:t>
      </w:r>
      <w:proofErr w:type="spellStart"/>
      <w:r w:rsidRPr="00DC7A08">
        <w:rPr>
          <w:rFonts w:ascii="Arial" w:hAnsi="Arial" w:cs="Arial"/>
          <w:sz w:val="24"/>
          <w:szCs w:val="24"/>
        </w:rPr>
        <w:t>menyambut</w:t>
      </w:r>
      <w:proofErr w:type="spellEnd"/>
      <w:r w:rsidRPr="00DC7A08">
        <w:rPr>
          <w:rFonts w:ascii="Arial" w:hAnsi="Arial" w:cs="Arial"/>
          <w:sz w:val="24"/>
          <w:szCs w:val="24"/>
        </w:rPr>
        <w:t xml:space="preserve"> </w:t>
      </w:r>
      <w:proofErr w:type="spellStart"/>
      <w:r w:rsidRPr="00DC7A08">
        <w:rPr>
          <w:rFonts w:ascii="Arial" w:hAnsi="Arial" w:cs="Arial"/>
          <w:sz w:val="24"/>
          <w:szCs w:val="24"/>
        </w:rPr>
        <w:t>musim</w:t>
      </w:r>
      <w:proofErr w:type="spellEnd"/>
      <w:r w:rsidRPr="00DC7A08">
        <w:rPr>
          <w:rFonts w:ascii="Arial" w:hAnsi="Arial" w:cs="Arial"/>
          <w:sz w:val="24"/>
          <w:szCs w:val="24"/>
        </w:rPr>
        <w:t xml:space="preserve"> </w:t>
      </w:r>
      <w:proofErr w:type="spellStart"/>
      <w:r w:rsidRPr="00DC7A08">
        <w:rPr>
          <w:rFonts w:ascii="Arial" w:hAnsi="Arial" w:cs="Arial"/>
          <w:sz w:val="24"/>
          <w:szCs w:val="24"/>
        </w:rPr>
        <w:t>perayaan</w:t>
      </w:r>
      <w:proofErr w:type="spellEnd"/>
      <w:r w:rsidRPr="00DC7A08">
        <w:rPr>
          <w:rFonts w:ascii="Arial" w:hAnsi="Arial" w:cs="Arial"/>
          <w:sz w:val="24"/>
          <w:szCs w:val="24"/>
        </w:rPr>
        <w:t xml:space="preserve">. </w:t>
      </w:r>
    </w:p>
    <w:p w:rsidR="008C24C1" w:rsidRPr="00F30B0F" w:rsidRDefault="008C24C1" w:rsidP="008C24C1">
      <w:pPr>
        <w:pStyle w:val="ListParagraph"/>
        <w:numPr>
          <w:ilvl w:val="0"/>
          <w:numId w:val="4"/>
        </w:numPr>
        <w:spacing w:after="0"/>
        <w:ind w:left="567" w:hanging="567"/>
        <w:jc w:val="both"/>
        <w:rPr>
          <w:rFonts w:ascii="Arial" w:hAnsi="Arial" w:cs="Arial"/>
          <w:b/>
          <w:sz w:val="24"/>
          <w:szCs w:val="24"/>
          <w:lang w:val="ms-MY"/>
        </w:rPr>
      </w:pPr>
      <w:r w:rsidRPr="00F30B0F">
        <w:rPr>
          <w:rFonts w:ascii="Arial" w:hAnsi="Arial" w:cs="Arial"/>
          <w:b/>
          <w:sz w:val="24"/>
          <w:szCs w:val="24"/>
          <w:lang w:val="ms-MY"/>
        </w:rPr>
        <w:lastRenderedPageBreak/>
        <w:t>ATURCARA</w:t>
      </w:r>
    </w:p>
    <w:p w:rsidR="001C5F58" w:rsidRPr="00754F94" w:rsidRDefault="001C5F58" w:rsidP="00754F94">
      <w:pPr>
        <w:spacing w:after="0"/>
        <w:jc w:val="both"/>
        <w:rPr>
          <w:rFonts w:ascii="Arial" w:hAnsi="Arial" w:cs="Arial"/>
          <w:b/>
          <w:sz w:val="24"/>
          <w:szCs w:val="24"/>
          <w:u w:val="single"/>
        </w:rPr>
      </w:pPr>
    </w:p>
    <w:p w:rsidR="001C5F58" w:rsidRDefault="006F2B49" w:rsidP="001C5F58">
      <w:pPr>
        <w:pStyle w:val="ListParagraph"/>
        <w:spacing w:after="0"/>
        <w:ind w:left="567"/>
        <w:jc w:val="both"/>
        <w:rPr>
          <w:rFonts w:ascii="Arial" w:hAnsi="Arial" w:cs="Arial"/>
          <w:sz w:val="24"/>
          <w:szCs w:val="24"/>
          <w:lang w:val="ms-MY"/>
        </w:rPr>
      </w:pPr>
      <w:r>
        <w:rPr>
          <w:rFonts w:ascii="Arial" w:hAnsi="Arial" w:cs="Arial"/>
          <w:sz w:val="24"/>
          <w:szCs w:val="24"/>
          <w:lang w:val="ms-MY"/>
        </w:rPr>
        <w:t xml:space="preserve">Pengisian Program </w:t>
      </w:r>
      <w:r w:rsidR="00F42D31">
        <w:rPr>
          <w:rFonts w:ascii="Arial" w:hAnsi="Arial" w:cs="Arial"/>
          <w:sz w:val="24"/>
          <w:szCs w:val="24"/>
          <w:lang w:val="ms-MY"/>
        </w:rPr>
        <w:t xml:space="preserve">Travelog Ilmu Siri </w:t>
      </w:r>
      <w:r w:rsidR="00DC7A08">
        <w:rPr>
          <w:rFonts w:ascii="Arial" w:hAnsi="Arial" w:cs="Arial"/>
          <w:sz w:val="24"/>
          <w:szCs w:val="24"/>
          <w:lang w:val="ms-MY"/>
        </w:rPr>
        <w:t>1</w:t>
      </w:r>
      <w:r w:rsidR="00034B31">
        <w:rPr>
          <w:rFonts w:ascii="Arial" w:hAnsi="Arial" w:cs="Arial"/>
          <w:sz w:val="24"/>
          <w:szCs w:val="24"/>
          <w:lang w:val="ms-MY"/>
        </w:rPr>
        <w:t>/201</w:t>
      </w:r>
      <w:r w:rsidR="00DC7A08">
        <w:rPr>
          <w:rFonts w:ascii="Arial" w:hAnsi="Arial" w:cs="Arial"/>
          <w:sz w:val="24"/>
          <w:szCs w:val="24"/>
          <w:lang w:val="ms-MY"/>
        </w:rPr>
        <w:t>9</w:t>
      </w:r>
      <w:r w:rsidR="00F42D31">
        <w:rPr>
          <w:rFonts w:ascii="Arial" w:hAnsi="Arial" w:cs="Arial"/>
          <w:sz w:val="24"/>
          <w:szCs w:val="24"/>
          <w:lang w:val="ms-MY"/>
        </w:rPr>
        <w:t xml:space="preserve">: </w:t>
      </w:r>
      <w:r w:rsidR="00DC7A08">
        <w:rPr>
          <w:rFonts w:ascii="Arial" w:hAnsi="Arial" w:cs="Arial"/>
          <w:sz w:val="24"/>
          <w:szCs w:val="24"/>
          <w:lang w:val="ms-MY"/>
        </w:rPr>
        <w:t>‘Jom Raya’</w:t>
      </w:r>
      <w:r w:rsidR="00F42D31">
        <w:rPr>
          <w:rFonts w:ascii="Arial" w:hAnsi="Arial" w:cs="Arial"/>
          <w:sz w:val="24"/>
          <w:szCs w:val="24"/>
          <w:lang w:val="ms-MY"/>
        </w:rPr>
        <w:t xml:space="preserve"> </w:t>
      </w:r>
      <w:r>
        <w:rPr>
          <w:rFonts w:ascii="Arial" w:hAnsi="Arial" w:cs="Arial"/>
          <w:sz w:val="24"/>
          <w:szCs w:val="24"/>
          <w:lang w:val="ms-MY"/>
        </w:rPr>
        <w:t>adalah seperti berikut:</w:t>
      </w:r>
    </w:p>
    <w:p w:rsidR="00D02D43" w:rsidRDefault="00D02D43" w:rsidP="001C5F58">
      <w:pPr>
        <w:pStyle w:val="ListParagraph"/>
        <w:spacing w:after="0"/>
        <w:ind w:left="567"/>
        <w:jc w:val="both"/>
        <w:rPr>
          <w:rFonts w:ascii="Arial" w:hAnsi="Arial" w:cs="Arial"/>
          <w:sz w:val="24"/>
          <w:szCs w:val="24"/>
          <w:lang w:val="ms-MY"/>
        </w:rPr>
      </w:pPr>
    </w:p>
    <w:p w:rsidR="00034B31" w:rsidRPr="007606CC" w:rsidRDefault="00034B31" w:rsidP="00034B31">
      <w:pPr>
        <w:spacing w:after="0" w:line="360" w:lineRule="auto"/>
        <w:ind w:left="720"/>
        <w:jc w:val="both"/>
        <w:rPr>
          <w:rFonts w:ascii="Arial" w:hAnsi="Arial" w:cs="Arial"/>
          <w:sz w:val="24"/>
          <w:szCs w:val="24"/>
          <w:lang w:val="ms-MY"/>
        </w:rPr>
      </w:pPr>
      <w:r>
        <w:rPr>
          <w:rFonts w:ascii="Arial" w:hAnsi="Arial" w:cs="Arial"/>
          <w:sz w:val="24"/>
          <w:szCs w:val="24"/>
          <w:lang w:val="ms-MY"/>
        </w:rPr>
        <w:t>9.</w:t>
      </w:r>
      <w:r w:rsidR="0038402A">
        <w:rPr>
          <w:rFonts w:ascii="Arial" w:hAnsi="Arial" w:cs="Arial"/>
          <w:sz w:val="24"/>
          <w:szCs w:val="24"/>
          <w:lang w:val="ms-MY"/>
        </w:rPr>
        <w:t>0</w:t>
      </w:r>
      <w:r>
        <w:rPr>
          <w:rFonts w:ascii="Arial" w:hAnsi="Arial" w:cs="Arial"/>
          <w:sz w:val="24"/>
          <w:szCs w:val="24"/>
          <w:lang w:val="ms-MY"/>
        </w:rPr>
        <w:t>0</w:t>
      </w:r>
      <w:r w:rsidRPr="007606CC">
        <w:rPr>
          <w:rFonts w:ascii="Arial" w:hAnsi="Arial" w:cs="Arial"/>
          <w:sz w:val="24"/>
          <w:szCs w:val="24"/>
          <w:lang w:val="ms-MY"/>
        </w:rPr>
        <w:t xml:space="preserve"> – </w:t>
      </w:r>
      <w:r>
        <w:rPr>
          <w:rFonts w:ascii="Arial" w:hAnsi="Arial" w:cs="Arial"/>
          <w:sz w:val="24"/>
          <w:szCs w:val="24"/>
          <w:lang w:val="ms-MY"/>
        </w:rPr>
        <w:t>9.45</w:t>
      </w:r>
      <w:r w:rsidRPr="007606CC">
        <w:rPr>
          <w:rFonts w:ascii="Arial" w:hAnsi="Arial" w:cs="Arial"/>
          <w:sz w:val="24"/>
          <w:szCs w:val="24"/>
          <w:lang w:val="ms-MY"/>
        </w:rPr>
        <w:t xml:space="preserve"> pagi</w:t>
      </w:r>
      <w:r w:rsidRPr="007606CC">
        <w:rPr>
          <w:rFonts w:ascii="Arial" w:hAnsi="Arial" w:cs="Arial"/>
          <w:sz w:val="24"/>
          <w:szCs w:val="24"/>
          <w:lang w:val="ms-MY"/>
        </w:rPr>
        <w:tab/>
      </w:r>
      <w:r w:rsidRPr="007606CC">
        <w:rPr>
          <w:rFonts w:ascii="Arial" w:hAnsi="Arial" w:cs="Arial"/>
          <w:sz w:val="24"/>
          <w:szCs w:val="24"/>
          <w:lang w:val="ms-MY"/>
        </w:rPr>
        <w:tab/>
        <w:t>:</w:t>
      </w:r>
      <w:r w:rsidRPr="007606CC">
        <w:rPr>
          <w:rFonts w:ascii="Arial" w:hAnsi="Arial" w:cs="Arial"/>
          <w:sz w:val="24"/>
          <w:szCs w:val="24"/>
          <w:lang w:val="ms-MY"/>
        </w:rPr>
        <w:tab/>
        <w:t>Pendaftaran peserta</w:t>
      </w:r>
    </w:p>
    <w:p w:rsidR="00034B31" w:rsidRPr="007606CC" w:rsidRDefault="00034B31" w:rsidP="00034B31">
      <w:pPr>
        <w:spacing w:after="0" w:line="360" w:lineRule="auto"/>
        <w:ind w:left="720"/>
        <w:jc w:val="both"/>
        <w:rPr>
          <w:rFonts w:ascii="Arial" w:hAnsi="Arial" w:cs="Arial"/>
          <w:sz w:val="24"/>
          <w:szCs w:val="24"/>
          <w:lang w:val="ms-MY"/>
        </w:rPr>
      </w:pPr>
      <w:r>
        <w:rPr>
          <w:rFonts w:ascii="Arial" w:hAnsi="Arial" w:cs="Arial"/>
          <w:sz w:val="24"/>
          <w:szCs w:val="24"/>
          <w:lang w:val="ms-MY"/>
        </w:rPr>
        <w:t>10.00</w:t>
      </w:r>
      <w:r w:rsidRPr="007606CC">
        <w:rPr>
          <w:rFonts w:ascii="Arial" w:hAnsi="Arial" w:cs="Arial"/>
          <w:sz w:val="24"/>
          <w:szCs w:val="24"/>
          <w:lang w:val="ms-MY"/>
        </w:rPr>
        <w:t xml:space="preserve"> – </w:t>
      </w:r>
      <w:r w:rsidR="00EF35BD">
        <w:rPr>
          <w:rFonts w:ascii="Arial" w:hAnsi="Arial" w:cs="Arial"/>
          <w:sz w:val="24"/>
          <w:szCs w:val="24"/>
          <w:lang w:val="ms-MY"/>
        </w:rPr>
        <w:t>10.10</w:t>
      </w:r>
      <w:r w:rsidR="0038402A" w:rsidRPr="0038402A">
        <w:rPr>
          <w:rFonts w:ascii="Arial" w:hAnsi="Arial" w:cs="Arial"/>
          <w:sz w:val="24"/>
          <w:szCs w:val="24"/>
          <w:lang w:val="ms-MY"/>
        </w:rPr>
        <w:t xml:space="preserve"> </w:t>
      </w:r>
      <w:r w:rsidR="0038402A" w:rsidRPr="007606CC">
        <w:rPr>
          <w:rFonts w:ascii="Arial" w:hAnsi="Arial" w:cs="Arial"/>
          <w:sz w:val="24"/>
          <w:szCs w:val="24"/>
          <w:lang w:val="ms-MY"/>
        </w:rPr>
        <w:t>pagi</w:t>
      </w:r>
      <w:r>
        <w:rPr>
          <w:rFonts w:ascii="Arial" w:hAnsi="Arial" w:cs="Arial"/>
          <w:sz w:val="24"/>
          <w:szCs w:val="24"/>
          <w:lang w:val="ms-MY"/>
        </w:rPr>
        <w:tab/>
      </w:r>
      <w:r w:rsidR="0038402A">
        <w:rPr>
          <w:rFonts w:ascii="Arial" w:hAnsi="Arial" w:cs="Arial"/>
          <w:sz w:val="24"/>
          <w:szCs w:val="24"/>
          <w:lang w:val="ms-MY"/>
        </w:rPr>
        <w:tab/>
      </w:r>
      <w:r>
        <w:rPr>
          <w:rFonts w:ascii="Arial" w:hAnsi="Arial" w:cs="Arial"/>
          <w:sz w:val="24"/>
          <w:szCs w:val="24"/>
          <w:lang w:val="ms-MY"/>
        </w:rPr>
        <w:t>:</w:t>
      </w:r>
      <w:r>
        <w:rPr>
          <w:rFonts w:ascii="Arial" w:hAnsi="Arial" w:cs="Arial"/>
          <w:sz w:val="24"/>
          <w:szCs w:val="24"/>
          <w:lang w:val="ms-MY"/>
        </w:rPr>
        <w:tab/>
      </w:r>
      <w:r w:rsidRPr="007606CC">
        <w:rPr>
          <w:rFonts w:ascii="Arial" w:hAnsi="Arial" w:cs="Arial"/>
          <w:sz w:val="24"/>
          <w:szCs w:val="24"/>
          <w:lang w:val="ms-MY"/>
        </w:rPr>
        <w:t>Bacaan Doa</w:t>
      </w:r>
    </w:p>
    <w:p w:rsidR="00034B31" w:rsidRPr="007606CC" w:rsidRDefault="00EF35BD" w:rsidP="000F497D">
      <w:pPr>
        <w:tabs>
          <w:tab w:val="left" w:pos="3510"/>
        </w:tabs>
        <w:spacing w:after="0" w:line="360" w:lineRule="auto"/>
        <w:ind w:left="4230" w:hanging="3510"/>
        <w:jc w:val="both"/>
        <w:rPr>
          <w:rFonts w:ascii="Arial" w:hAnsi="Arial" w:cs="Arial"/>
          <w:b/>
          <w:sz w:val="24"/>
          <w:szCs w:val="24"/>
          <w:lang w:val="ms-MY"/>
        </w:rPr>
      </w:pPr>
      <w:r>
        <w:rPr>
          <w:rFonts w:ascii="Arial" w:hAnsi="Arial" w:cs="Arial"/>
          <w:sz w:val="24"/>
          <w:szCs w:val="24"/>
          <w:lang w:val="ms-MY"/>
        </w:rPr>
        <w:t>10.15 – 11.30 pagi</w:t>
      </w:r>
      <w:r w:rsidR="000F497D">
        <w:rPr>
          <w:rFonts w:ascii="Arial" w:hAnsi="Arial" w:cs="Arial"/>
          <w:sz w:val="24"/>
          <w:szCs w:val="24"/>
          <w:lang w:val="ms-MY"/>
        </w:rPr>
        <w:tab/>
      </w:r>
      <w:r w:rsidR="00034B31">
        <w:rPr>
          <w:rFonts w:ascii="Arial" w:hAnsi="Arial" w:cs="Arial"/>
          <w:sz w:val="24"/>
          <w:szCs w:val="24"/>
          <w:lang w:val="ms-MY"/>
        </w:rPr>
        <w:t>:</w:t>
      </w:r>
      <w:r w:rsidR="00034B31">
        <w:rPr>
          <w:rFonts w:ascii="Arial" w:hAnsi="Arial" w:cs="Arial"/>
          <w:sz w:val="24"/>
          <w:szCs w:val="24"/>
          <w:lang w:val="ms-MY"/>
        </w:rPr>
        <w:tab/>
      </w:r>
      <w:r w:rsidR="00034B31" w:rsidRPr="007606CC">
        <w:rPr>
          <w:rFonts w:ascii="Arial" w:hAnsi="Arial" w:cs="Arial"/>
          <w:b/>
          <w:sz w:val="24"/>
          <w:szCs w:val="24"/>
          <w:lang w:val="ms-MY"/>
        </w:rPr>
        <w:t xml:space="preserve">Sesi Perkongsian Ilmu: </w:t>
      </w:r>
    </w:p>
    <w:p w:rsidR="00034B31" w:rsidRPr="007606CC" w:rsidRDefault="00034B31" w:rsidP="00034B31">
      <w:pPr>
        <w:tabs>
          <w:tab w:val="left" w:pos="3600"/>
          <w:tab w:val="left" w:pos="4230"/>
        </w:tabs>
        <w:spacing w:after="0" w:line="360" w:lineRule="auto"/>
        <w:ind w:left="4320" w:hanging="3600"/>
        <w:jc w:val="both"/>
        <w:rPr>
          <w:rFonts w:ascii="Arial" w:hAnsi="Arial" w:cs="Arial"/>
          <w:sz w:val="24"/>
          <w:szCs w:val="24"/>
          <w:lang w:val="ms-MY"/>
        </w:rPr>
      </w:pPr>
      <w:r w:rsidRPr="007606CC">
        <w:rPr>
          <w:rFonts w:ascii="Arial" w:hAnsi="Arial" w:cs="Arial"/>
          <w:b/>
          <w:sz w:val="24"/>
          <w:szCs w:val="24"/>
          <w:lang w:val="ms-MY"/>
        </w:rPr>
        <w:tab/>
      </w:r>
      <w:r w:rsidRPr="007606CC">
        <w:rPr>
          <w:rFonts w:ascii="Arial" w:hAnsi="Arial" w:cs="Arial"/>
          <w:b/>
          <w:sz w:val="24"/>
          <w:szCs w:val="24"/>
          <w:lang w:val="ms-MY"/>
        </w:rPr>
        <w:tab/>
      </w:r>
      <w:r w:rsidR="00382B62">
        <w:rPr>
          <w:rFonts w:ascii="Arial" w:hAnsi="Arial" w:cs="Arial"/>
          <w:b/>
          <w:sz w:val="24"/>
          <w:szCs w:val="24"/>
          <w:lang w:val="ms-MY"/>
        </w:rPr>
        <w:t>‘Jom Raya’</w:t>
      </w:r>
    </w:p>
    <w:p w:rsidR="00034B31" w:rsidRPr="007606CC" w:rsidRDefault="00EF35BD" w:rsidP="00034B31">
      <w:pPr>
        <w:spacing w:after="0" w:line="360" w:lineRule="auto"/>
        <w:ind w:left="720"/>
        <w:jc w:val="both"/>
        <w:rPr>
          <w:rFonts w:ascii="Arial" w:hAnsi="Arial" w:cs="Arial"/>
          <w:sz w:val="24"/>
          <w:szCs w:val="24"/>
          <w:lang w:val="ms-MY"/>
        </w:rPr>
      </w:pPr>
      <w:r>
        <w:rPr>
          <w:rFonts w:ascii="Arial" w:hAnsi="Arial" w:cs="Arial"/>
          <w:sz w:val="24"/>
          <w:szCs w:val="24"/>
          <w:lang w:val="ms-MY"/>
        </w:rPr>
        <w:t>11.30 – 12.00 t/hari</w:t>
      </w:r>
      <w:r w:rsidR="00034B31" w:rsidRPr="007606CC">
        <w:rPr>
          <w:rFonts w:ascii="Arial" w:hAnsi="Arial" w:cs="Arial"/>
          <w:sz w:val="24"/>
          <w:szCs w:val="24"/>
          <w:lang w:val="ms-MY"/>
        </w:rPr>
        <w:tab/>
      </w:r>
      <w:r w:rsidR="00034B31" w:rsidRPr="007606CC">
        <w:rPr>
          <w:rFonts w:ascii="Arial" w:hAnsi="Arial" w:cs="Arial"/>
          <w:sz w:val="24"/>
          <w:szCs w:val="24"/>
          <w:lang w:val="ms-MY"/>
        </w:rPr>
        <w:tab/>
        <w:t>:</w:t>
      </w:r>
      <w:r w:rsidR="00034B31" w:rsidRPr="007606CC">
        <w:rPr>
          <w:rFonts w:ascii="Arial" w:hAnsi="Arial" w:cs="Arial"/>
          <w:sz w:val="24"/>
          <w:szCs w:val="24"/>
          <w:lang w:val="ms-MY"/>
        </w:rPr>
        <w:tab/>
        <w:t>Sesi soal jawab</w:t>
      </w:r>
    </w:p>
    <w:p w:rsidR="00034B31" w:rsidRPr="007606CC" w:rsidRDefault="00EF35BD" w:rsidP="00034B31">
      <w:pPr>
        <w:spacing w:after="0" w:line="360" w:lineRule="auto"/>
        <w:ind w:left="720"/>
        <w:jc w:val="both"/>
        <w:rPr>
          <w:rFonts w:ascii="Arial" w:hAnsi="Arial" w:cs="Arial"/>
          <w:sz w:val="24"/>
          <w:szCs w:val="24"/>
          <w:lang w:val="ms-MY"/>
        </w:rPr>
      </w:pPr>
      <w:r>
        <w:rPr>
          <w:rFonts w:ascii="Arial" w:hAnsi="Arial" w:cs="Arial"/>
          <w:sz w:val="24"/>
          <w:szCs w:val="24"/>
          <w:lang w:val="ms-MY"/>
        </w:rPr>
        <w:t>12.30 t/hari</w:t>
      </w:r>
      <w:r w:rsidR="00034B31" w:rsidRPr="007606CC">
        <w:rPr>
          <w:rFonts w:ascii="Arial" w:hAnsi="Arial" w:cs="Arial"/>
          <w:sz w:val="24"/>
          <w:szCs w:val="24"/>
          <w:lang w:val="ms-MY"/>
        </w:rPr>
        <w:tab/>
      </w:r>
      <w:r w:rsidR="00034B31" w:rsidRPr="007606CC">
        <w:rPr>
          <w:rFonts w:ascii="Arial" w:hAnsi="Arial" w:cs="Arial"/>
          <w:sz w:val="24"/>
          <w:szCs w:val="24"/>
          <w:lang w:val="ms-MY"/>
        </w:rPr>
        <w:tab/>
      </w:r>
      <w:r w:rsidR="0038402A">
        <w:rPr>
          <w:rFonts w:ascii="Arial" w:hAnsi="Arial" w:cs="Arial"/>
          <w:sz w:val="24"/>
          <w:szCs w:val="24"/>
          <w:lang w:val="ms-MY"/>
        </w:rPr>
        <w:tab/>
      </w:r>
      <w:r w:rsidR="00034B31" w:rsidRPr="007606CC">
        <w:rPr>
          <w:rFonts w:ascii="Arial" w:hAnsi="Arial" w:cs="Arial"/>
          <w:sz w:val="24"/>
          <w:szCs w:val="24"/>
          <w:lang w:val="ms-MY"/>
        </w:rPr>
        <w:t>:</w:t>
      </w:r>
      <w:r w:rsidR="00034B31" w:rsidRPr="007606CC">
        <w:rPr>
          <w:rFonts w:ascii="Arial" w:hAnsi="Arial" w:cs="Arial"/>
          <w:sz w:val="24"/>
          <w:szCs w:val="24"/>
          <w:lang w:val="ms-MY"/>
        </w:rPr>
        <w:tab/>
        <w:t>Bersurai</w:t>
      </w:r>
    </w:p>
    <w:p w:rsidR="003D1673" w:rsidRDefault="003D1673" w:rsidP="00754F94">
      <w:pPr>
        <w:spacing w:after="0"/>
        <w:jc w:val="both"/>
        <w:rPr>
          <w:rFonts w:ascii="Arial" w:hAnsi="Arial" w:cs="Arial"/>
          <w:sz w:val="24"/>
          <w:szCs w:val="24"/>
        </w:rPr>
      </w:pPr>
    </w:p>
    <w:p w:rsidR="00911415" w:rsidRPr="00911415" w:rsidRDefault="002761D9" w:rsidP="00754F94">
      <w:pPr>
        <w:spacing w:after="0"/>
        <w:jc w:val="both"/>
        <w:rPr>
          <w:rFonts w:ascii="Arial" w:hAnsi="Arial" w:cs="Arial"/>
          <w:b/>
          <w:sz w:val="24"/>
          <w:szCs w:val="24"/>
        </w:rPr>
      </w:pPr>
      <w:r>
        <w:rPr>
          <w:rFonts w:ascii="Arial" w:hAnsi="Arial" w:cs="Arial"/>
          <w:b/>
          <w:sz w:val="24"/>
          <w:szCs w:val="24"/>
        </w:rPr>
        <w:t>4</w:t>
      </w:r>
      <w:r w:rsidR="005E61AE">
        <w:rPr>
          <w:rFonts w:ascii="Arial" w:hAnsi="Arial" w:cs="Arial"/>
          <w:b/>
          <w:sz w:val="24"/>
          <w:szCs w:val="24"/>
        </w:rPr>
        <w:t>.</w:t>
      </w:r>
      <w:r w:rsidR="00911415" w:rsidRPr="00911415">
        <w:rPr>
          <w:rFonts w:ascii="Arial" w:hAnsi="Arial" w:cs="Arial"/>
          <w:b/>
          <w:sz w:val="24"/>
          <w:szCs w:val="24"/>
        </w:rPr>
        <w:t>0</w:t>
      </w:r>
      <w:r w:rsidR="00911415" w:rsidRPr="00911415">
        <w:rPr>
          <w:rFonts w:ascii="Arial" w:hAnsi="Arial" w:cs="Arial"/>
          <w:b/>
          <w:sz w:val="24"/>
          <w:szCs w:val="24"/>
        </w:rPr>
        <w:tab/>
        <w:t>PEMBENTANG DAN SKOP PEMBENTANGAN</w:t>
      </w:r>
    </w:p>
    <w:p w:rsidR="00911415" w:rsidRDefault="00911415" w:rsidP="00754F94">
      <w:pPr>
        <w:spacing w:after="0"/>
        <w:jc w:val="both"/>
        <w:rPr>
          <w:rFonts w:ascii="Arial" w:hAnsi="Arial" w:cs="Arial"/>
          <w:sz w:val="24"/>
          <w:szCs w:val="24"/>
        </w:rPr>
      </w:pPr>
    </w:p>
    <w:p w:rsidR="00911415" w:rsidRDefault="00911415" w:rsidP="00911415">
      <w:pPr>
        <w:spacing w:after="0"/>
        <w:ind w:left="709"/>
        <w:jc w:val="both"/>
        <w:rPr>
          <w:rFonts w:ascii="Arial" w:hAnsi="Arial" w:cs="Arial"/>
          <w:sz w:val="24"/>
          <w:szCs w:val="24"/>
        </w:rPr>
      </w:pPr>
      <w:proofErr w:type="spellStart"/>
      <w:r>
        <w:rPr>
          <w:rFonts w:ascii="Arial" w:hAnsi="Arial" w:cs="Arial"/>
          <w:sz w:val="24"/>
          <w:szCs w:val="24"/>
        </w:rPr>
        <w:t>Pembentang</w:t>
      </w:r>
      <w:proofErr w:type="spellEnd"/>
      <w:r>
        <w:rPr>
          <w:rFonts w:ascii="Arial" w:hAnsi="Arial" w:cs="Arial"/>
          <w:sz w:val="24"/>
          <w:szCs w:val="24"/>
        </w:rPr>
        <w:t xml:space="preserve"> </w:t>
      </w:r>
      <w:proofErr w:type="spellStart"/>
      <w:r>
        <w:rPr>
          <w:rFonts w:ascii="Arial" w:hAnsi="Arial" w:cs="Arial"/>
          <w:sz w:val="24"/>
          <w:szCs w:val="24"/>
        </w:rPr>
        <w:t>jemputan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sesi</w:t>
      </w:r>
      <w:proofErr w:type="spellEnd"/>
      <w:r>
        <w:rPr>
          <w:rFonts w:ascii="Arial" w:hAnsi="Arial" w:cs="Arial"/>
          <w:sz w:val="24"/>
          <w:szCs w:val="24"/>
        </w:rPr>
        <w:t xml:space="preserve"> Program </w:t>
      </w:r>
      <w:proofErr w:type="spellStart"/>
      <w:r>
        <w:rPr>
          <w:rFonts w:ascii="Arial" w:hAnsi="Arial" w:cs="Arial"/>
          <w:sz w:val="24"/>
          <w:szCs w:val="24"/>
        </w:rPr>
        <w:t>Travelog</w:t>
      </w:r>
      <w:proofErr w:type="spellEnd"/>
      <w:r>
        <w:rPr>
          <w:rFonts w:ascii="Arial" w:hAnsi="Arial" w:cs="Arial"/>
          <w:sz w:val="24"/>
          <w:szCs w:val="24"/>
        </w:rPr>
        <w:t xml:space="preserve"> </w:t>
      </w:r>
      <w:proofErr w:type="spellStart"/>
      <w:r>
        <w:rPr>
          <w:rFonts w:ascii="Arial" w:hAnsi="Arial" w:cs="Arial"/>
          <w:sz w:val="24"/>
          <w:szCs w:val="24"/>
        </w:rPr>
        <w:t>Ilmu</w:t>
      </w:r>
      <w:proofErr w:type="spellEnd"/>
      <w:r>
        <w:rPr>
          <w:rFonts w:ascii="Arial" w:hAnsi="Arial" w:cs="Arial"/>
          <w:sz w:val="24"/>
          <w:szCs w:val="24"/>
        </w:rPr>
        <w:t xml:space="preserve"> Siri 1/</w:t>
      </w:r>
      <w:proofErr w:type="gramStart"/>
      <w:r>
        <w:rPr>
          <w:rFonts w:ascii="Arial" w:hAnsi="Arial" w:cs="Arial"/>
          <w:sz w:val="24"/>
          <w:szCs w:val="24"/>
        </w:rPr>
        <w:t>2019 :</w:t>
      </w:r>
      <w:proofErr w:type="gramEnd"/>
      <w:r>
        <w:rPr>
          <w:rFonts w:ascii="Arial" w:hAnsi="Arial" w:cs="Arial"/>
          <w:sz w:val="24"/>
          <w:szCs w:val="24"/>
        </w:rPr>
        <w:t xml:space="preserve"> ‘</w:t>
      </w:r>
      <w:proofErr w:type="spellStart"/>
      <w:r>
        <w:rPr>
          <w:rFonts w:ascii="Arial" w:hAnsi="Arial" w:cs="Arial"/>
          <w:sz w:val="24"/>
          <w:szCs w:val="24"/>
        </w:rPr>
        <w:t>Jom</w:t>
      </w:r>
      <w:proofErr w:type="spellEnd"/>
      <w:r>
        <w:rPr>
          <w:rFonts w:ascii="Arial" w:hAnsi="Arial" w:cs="Arial"/>
          <w:sz w:val="24"/>
          <w:szCs w:val="24"/>
        </w:rPr>
        <w:t xml:space="preserve"> Raya’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YBrs</w:t>
      </w:r>
      <w:proofErr w:type="spellEnd"/>
      <w:r>
        <w:rPr>
          <w:rFonts w:ascii="Arial" w:hAnsi="Arial" w:cs="Arial"/>
          <w:sz w:val="24"/>
          <w:szCs w:val="24"/>
        </w:rPr>
        <w:t xml:space="preserve">. </w:t>
      </w:r>
      <w:proofErr w:type="spellStart"/>
      <w:r>
        <w:rPr>
          <w:rFonts w:ascii="Arial" w:hAnsi="Arial" w:cs="Arial"/>
          <w:sz w:val="24"/>
          <w:szCs w:val="24"/>
        </w:rPr>
        <w:t>Prof.</w:t>
      </w:r>
      <w:proofErr w:type="spellEnd"/>
      <w:r>
        <w:rPr>
          <w:rFonts w:ascii="Arial" w:hAnsi="Arial" w:cs="Arial"/>
          <w:sz w:val="24"/>
          <w:szCs w:val="24"/>
        </w:rPr>
        <w:t xml:space="preserve"> </w:t>
      </w:r>
      <w:proofErr w:type="spellStart"/>
      <w:r>
        <w:rPr>
          <w:rFonts w:ascii="Arial" w:hAnsi="Arial" w:cs="Arial"/>
          <w:sz w:val="24"/>
          <w:szCs w:val="24"/>
        </w:rPr>
        <w:t>Madya</w:t>
      </w:r>
      <w:proofErr w:type="spellEnd"/>
      <w:r>
        <w:rPr>
          <w:rFonts w:ascii="Arial" w:hAnsi="Arial" w:cs="Arial"/>
          <w:sz w:val="24"/>
          <w:szCs w:val="24"/>
        </w:rPr>
        <w:t xml:space="preserve"> </w:t>
      </w:r>
      <w:proofErr w:type="spellStart"/>
      <w:r>
        <w:rPr>
          <w:rFonts w:ascii="Arial" w:hAnsi="Arial" w:cs="Arial"/>
          <w:sz w:val="24"/>
          <w:szCs w:val="24"/>
        </w:rPr>
        <w:t>Dr.</w:t>
      </w:r>
      <w:proofErr w:type="spellEnd"/>
      <w:r>
        <w:rPr>
          <w:rFonts w:ascii="Arial" w:hAnsi="Arial" w:cs="Arial"/>
          <w:sz w:val="24"/>
          <w:szCs w:val="24"/>
        </w:rPr>
        <w:t xml:space="preserve"> Mohamad </w:t>
      </w:r>
      <w:proofErr w:type="spellStart"/>
      <w:r>
        <w:rPr>
          <w:rFonts w:ascii="Arial" w:hAnsi="Arial" w:cs="Arial"/>
          <w:sz w:val="24"/>
          <w:szCs w:val="24"/>
        </w:rPr>
        <w:t>Fazli</w:t>
      </w:r>
      <w:proofErr w:type="spellEnd"/>
      <w:r>
        <w:rPr>
          <w:rFonts w:ascii="Arial" w:hAnsi="Arial" w:cs="Arial"/>
          <w:sz w:val="24"/>
          <w:szCs w:val="24"/>
        </w:rPr>
        <w:t xml:space="preserve"> </w:t>
      </w:r>
      <w:proofErr w:type="spellStart"/>
      <w:r>
        <w:rPr>
          <w:rFonts w:ascii="Arial" w:hAnsi="Arial" w:cs="Arial"/>
          <w:sz w:val="24"/>
          <w:szCs w:val="24"/>
        </w:rPr>
        <w:t>Sabri</w:t>
      </w:r>
      <w:proofErr w:type="spellEnd"/>
      <w:r>
        <w:rPr>
          <w:rFonts w:ascii="Arial" w:hAnsi="Arial" w:cs="Arial"/>
          <w:sz w:val="24"/>
          <w:szCs w:val="24"/>
        </w:rPr>
        <w:t xml:space="preserve">, </w:t>
      </w:r>
      <w:proofErr w:type="spellStart"/>
      <w:r>
        <w:rPr>
          <w:rFonts w:ascii="Arial" w:hAnsi="Arial" w:cs="Arial"/>
          <w:sz w:val="24"/>
          <w:szCs w:val="24"/>
        </w:rPr>
        <w:t>Timbalan</w:t>
      </w:r>
      <w:proofErr w:type="spellEnd"/>
      <w:r>
        <w:rPr>
          <w:rFonts w:ascii="Arial" w:hAnsi="Arial" w:cs="Arial"/>
          <w:sz w:val="24"/>
          <w:szCs w:val="24"/>
        </w:rPr>
        <w:t xml:space="preserve"> </w:t>
      </w:r>
      <w:proofErr w:type="spellStart"/>
      <w:r>
        <w:rPr>
          <w:rFonts w:ascii="Arial" w:hAnsi="Arial" w:cs="Arial"/>
          <w:sz w:val="24"/>
          <w:szCs w:val="24"/>
        </w:rPr>
        <w:t>Dekan</w:t>
      </w:r>
      <w:proofErr w:type="spellEnd"/>
      <w:r>
        <w:rPr>
          <w:rFonts w:ascii="Arial" w:hAnsi="Arial" w:cs="Arial"/>
          <w:sz w:val="24"/>
          <w:szCs w:val="24"/>
        </w:rPr>
        <w:t xml:space="preserve"> (</w:t>
      </w:r>
      <w:proofErr w:type="spellStart"/>
      <w:r>
        <w:rPr>
          <w:rFonts w:ascii="Arial" w:hAnsi="Arial" w:cs="Arial"/>
          <w:sz w:val="24"/>
          <w:szCs w:val="24"/>
        </w:rPr>
        <w:t>Inovasi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Jaringan</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w:t>
      </w:r>
      <w:proofErr w:type="spellStart"/>
      <w:r>
        <w:rPr>
          <w:rFonts w:ascii="Arial" w:hAnsi="Arial" w:cs="Arial"/>
          <w:sz w:val="24"/>
          <w:szCs w:val="24"/>
        </w:rPr>
        <w:t>Fakulti</w:t>
      </w:r>
      <w:proofErr w:type="spellEnd"/>
      <w:r>
        <w:rPr>
          <w:rFonts w:ascii="Arial" w:hAnsi="Arial" w:cs="Arial"/>
          <w:sz w:val="24"/>
          <w:szCs w:val="24"/>
        </w:rPr>
        <w:t xml:space="preserve"> </w:t>
      </w:r>
      <w:proofErr w:type="spellStart"/>
      <w:r>
        <w:rPr>
          <w:rFonts w:ascii="Arial" w:hAnsi="Arial" w:cs="Arial"/>
          <w:sz w:val="24"/>
          <w:szCs w:val="24"/>
        </w:rPr>
        <w:t>Ekologi</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r>
        <w:rPr>
          <w:rFonts w:ascii="Arial" w:hAnsi="Arial" w:cs="Arial"/>
          <w:sz w:val="24"/>
          <w:szCs w:val="24"/>
        </w:rPr>
        <w:t>Universiti</w:t>
      </w:r>
      <w:proofErr w:type="spellEnd"/>
      <w:r>
        <w:rPr>
          <w:rFonts w:ascii="Arial" w:hAnsi="Arial" w:cs="Arial"/>
          <w:sz w:val="24"/>
          <w:szCs w:val="24"/>
        </w:rPr>
        <w:t xml:space="preserve"> Putra Malaysia. </w:t>
      </w:r>
      <w:proofErr w:type="spellStart"/>
      <w:r>
        <w:rPr>
          <w:rFonts w:ascii="Arial" w:hAnsi="Arial" w:cs="Arial"/>
          <w:sz w:val="24"/>
          <w:szCs w:val="24"/>
        </w:rPr>
        <w:t>Skop</w:t>
      </w:r>
      <w:proofErr w:type="spellEnd"/>
      <w:r>
        <w:rPr>
          <w:rFonts w:ascii="Arial" w:hAnsi="Arial" w:cs="Arial"/>
          <w:sz w:val="24"/>
          <w:szCs w:val="24"/>
        </w:rPr>
        <w:t xml:space="preserve"> </w:t>
      </w:r>
      <w:proofErr w:type="spellStart"/>
      <w:r>
        <w:rPr>
          <w:rFonts w:ascii="Arial" w:hAnsi="Arial" w:cs="Arial"/>
          <w:sz w:val="24"/>
          <w:szCs w:val="24"/>
        </w:rPr>
        <w:t>pembentangan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proofErr w:type="gramStart"/>
      <w:r>
        <w:rPr>
          <w:rFonts w:ascii="Arial" w:hAnsi="Arial" w:cs="Arial"/>
          <w:sz w:val="24"/>
          <w:szCs w:val="24"/>
        </w:rPr>
        <w:t>berikut</w:t>
      </w:r>
      <w:proofErr w:type="spellEnd"/>
      <w:r>
        <w:rPr>
          <w:rFonts w:ascii="Arial" w:hAnsi="Arial" w:cs="Arial"/>
          <w:sz w:val="24"/>
          <w:szCs w:val="24"/>
        </w:rPr>
        <w:t xml:space="preserve"> :</w:t>
      </w:r>
      <w:proofErr w:type="gramEnd"/>
    </w:p>
    <w:p w:rsidR="00911415" w:rsidRDefault="00911415" w:rsidP="00911415">
      <w:pPr>
        <w:spacing w:after="0"/>
        <w:ind w:left="709"/>
        <w:jc w:val="both"/>
        <w:rPr>
          <w:rFonts w:ascii="Arial" w:hAnsi="Arial" w:cs="Arial"/>
          <w:sz w:val="24"/>
          <w:szCs w:val="24"/>
        </w:rPr>
      </w:pPr>
    </w:p>
    <w:p w:rsidR="00911415" w:rsidRPr="00D545A5" w:rsidRDefault="00911415" w:rsidP="00D545A5">
      <w:pPr>
        <w:pStyle w:val="ListParagraph"/>
        <w:numPr>
          <w:ilvl w:val="1"/>
          <w:numId w:val="31"/>
        </w:numPr>
        <w:spacing w:after="0" w:line="259" w:lineRule="auto"/>
        <w:ind w:left="1276" w:hanging="568"/>
        <w:jc w:val="both"/>
        <w:rPr>
          <w:rFonts w:ascii="Arial" w:hAnsi="Arial" w:cs="Arial"/>
          <w:sz w:val="24"/>
          <w:szCs w:val="24"/>
          <w:lang w:val="ms-MY"/>
        </w:rPr>
      </w:pPr>
      <w:r w:rsidRPr="00911415">
        <w:rPr>
          <w:rFonts w:ascii="Arial" w:hAnsi="Arial" w:cs="Arial"/>
          <w:sz w:val="24"/>
          <w:szCs w:val="24"/>
          <w:lang w:val="ms-MY"/>
        </w:rPr>
        <w:t>Berkongsi trend perbelanjaan rakyat Malaysia terutamanya dalam menyambut Ramadhan dan Syawal yang boleh dikaitkan dengan Domain Literasi Kewangan dalam Indeks Belia Malaysia</w:t>
      </w:r>
      <w:r w:rsidRPr="00911415">
        <w:rPr>
          <w:rFonts w:ascii="Arial" w:hAnsi="Arial" w:cs="Arial"/>
          <w:bCs/>
          <w:sz w:val="24"/>
          <w:szCs w:val="24"/>
          <w:lang w:val="ms-MY"/>
        </w:rPr>
        <w:t>;</w:t>
      </w:r>
    </w:p>
    <w:p w:rsidR="00D545A5" w:rsidRPr="00911415" w:rsidRDefault="00D545A5" w:rsidP="00D545A5">
      <w:pPr>
        <w:pStyle w:val="ListParagraph"/>
        <w:spacing w:after="0" w:line="259" w:lineRule="auto"/>
        <w:ind w:left="1068"/>
        <w:jc w:val="both"/>
        <w:rPr>
          <w:rFonts w:ascii="Arial" w:hAnsi="Arial" w:cs="Arial"/>
          <w:sz w:val="24"/>
          <w:szCs w:val="24"/>
          <w:lang w:val="ms-MY"/>
        </w:rPr>
      </w:pPr>
    </w:p>
    <w:p w:rsidR="00911415" w:rsidRDefault="00911415" w:rsidP="00D545A5">
      <w:pPr>
        <w:pStyle w:val="ListParagraph"/>
        <w:numPr>
          <w:ilvl w:val="1"/>
          <w:numId w:val="31"/>
        </w:numPr>
        <w:spacing w:after="0"/>
        <w:ind w:left="1276" w:hanging="568"/>
        <w:jc w:val="both"/>
        <w:rPr>
          <w:rFonts w:ascii="Arial" w:hAnsi="Arial" w:cs="Arial"/>
          <w:sz w:val="24"/>
          <w:szCs w:val="24"/>
        </w:rPr>
      </w:pPr>
      <w:r w:rsidRPr="00911415">
        <w:rPr>
          <w:rFonts w:ascii="Arial" w:hAnsi="Arial" w:cs="Arial"/>
          <w:sz w:val="24"/>
          <w:szCs w:val="24"/>
          <w:lang w:val="ms-MY"/>
        </w:rPr>
        <w:t>Berkongsi tips bagaimana cara untuk berjimat dan mengelakkan hutang ketika menyambut perayaan yang boleh dikaitkan dengan Domain Bebas Hutang dalam Indeks Belia Malaysia</w:t>
      </w:r>
      <w:r w:rsidRPr="00911415">
        <w:rPr>
          <w:rFonts w:ascii="Arial" w:hAnsi="Arial" w:cs="Arial"/>
          <w:sz w:val="24"/>
          <w:szCs w:val="24"/>
        </w:rPr>
        <w:t xml:space="preserve">; </w:t>
      </w:r>
    </w:p>
    <w:p w:rsidR="00D545A5" w:rsidRPr="00D545A5" w:rsidRDefault="00D545A5" w:rsidP="00D545A5">
      <w:pPr>
        <w:spacing w:after="0"/>
        <w:jc w:val="both"/>
        <w:rPr>
          <w:rFonts w:ascii="Arial" w:hAnsi="Arial" w:cs="Arial"/>
          <w:sz w:val="24"/>
          <w:szCs w:val="24"/>
        </w:rPr>
      </w:pPr>
    </w:p>
    <w:p w:rsidR="00911415" w:rsidRDefault="00911415" w:rsidP="00D545A5">
      <w:pPr>
        <w:numPr>
          <w:ilvl w:val="1"/>
          <w:numId w:val="31"/>
        </w:numPr>
        <w:spacing w:after="0"/>
        <w:ind w:left="1276" w:hanging="568"/>
        <w:jc w:val="both"/>
        <w:rPr>
          <w:rFonts w:ascii="Arial" w:hAnsi="Arial" w:cs="Arial"/>
          <w:sz w:val="24"/>
          <w:szCs w:val="24"/>
        </w:rPr>
      </w:pPr>
      <w:proofErr w:type="spellStart"/>
      <w:r w:rsidRPr="00EE0C91">
        <w:rPr>
          <w:rFonts w:ascii="Arial" w:hAnsi="Arial" w:cs="Arial"/>
          <w:sz w:val="24"/>
          <w:szCs w:val="24"/>
        </w:rPr>
        <w:t>Memupuk</w:t>
      </w:r>
      <w:proofErr w:type="spellEnd"/>
      <w:r w:rsidRPr="00EE0C91">
        <w:rPr>
          <w:rFonts w:ascii="Arial" w:hAnsi="Arial" w:cs="Arial"/>
          <w:sz w:val="24"/>
          <w:szCs w:val="24"/>
        </w:rPr>
        <w:t xml:space="preserve"> </w:t>
      </w:r>
      <w:proofErr w:type="spellStart"/>
      <w:r w:rsidRPr="00EE0C91">
        <w:rPr>
          <w:rFonts w:ascii="Arial" w:hAnsi="Arial" w:cs="Arial"/>
          <w:sz w:val="24"/>
          <w:szCs w:val="24"/>
        </w:rPr>
        <w:t>kesedaran</w:t>
      </w:r>
      <w:proofErr w:type="spellEnd"/>
      <w:r w:rsidRPr="00EE0C91">
        <w:rPr>
          <w:rFonts w:ascii="Arial" w:hAnsi="Arial" w:cs="Arial"/>
          <w:sz w:val="24"/>
          <w:szCs w:val="24"/>
        </w:rPr>
        <w:t xml:space="preserve"> </w:t>
      </w:r>
      <w:proofErr w:type="spellStart"/>
      <w:r w:rsidRPr="00EE0C91">
        <w:rPr>
          <w:rFonts w:ascii="Arial" w:hAnsi="Arial" w:cs="Arial"/>
          <w:sz w:val="24"/>
          <w:szCs w:val="24"/>
        </w:rPr>
        <w:t>be</w:t>
      </w:r>
      <w:r>
        <w:rPr>
          <w:rFonts w:ascii="Arial" w:hAnsi="Arial" w:cs="Arial"/>
          <w:sz w:val="24"/>
          <w:szCs w:val="24"/>
        </w:rPr>
        <w:t>r</w:t>
      </w:r>
      <w:r w:rsidRPr="00EE0C91">
        <w:rPr>
          <w:rFonts w:ascii="Arial" w:hAnsi="Arial" w:cs="Arial"/>
          <w:sz w:val="24"/>
          <w:szCs w:val="24"/>
        </w:rPr>
        <w:t>kenaan</w:t>
      </w:r>
      <w:proofErr w:type="spellEnd"/>
      <w:r>
        <w:rPr>
          <w:rFonts w:ascii="Arial" w:hAnsi="Arial" w:cs="Arial"/>
          <w:sz w:val="24"/>
          <w:szCs w:val="24"/>
        </w:rPr>
        <w:t xml:space="preserve"> </w:t>
      </w:r>
      <w:proofErr w:type="spellStart"/>
      <w:r>
        <w:rPr>
          <w:rFonts w:ascii="Arial" w:hAnsi="Arial" w:cs="Arial"/>
          <w:sz w:val="24"/>
          <w:szCs w:val="24"/>
        </w:rPr>
        <w:t>implikasi</w:t>
      </w:r>
      <w:proofErr w:type="spellEnd"/>
      <w:r>
        <w:rPr>
          <w:rFonts w:ascii="Arial" w:hAnsi="Arial" w:cs="Arial"/>
          <w:sz w:val="24"/>
          <w:szCs w:val="24"/>
        </w:rPr>
        <w:t xml:space="preserve"> </w:t>
      </w:r>
      <w:proofErr w:type="spellStart"/>
      <w:r>
        <w:rPr>
          <w:rFonts w:ascii="Arial" w:hAnsi="Arial" w:cs="Arial"/>
          <w:sz w:val="24"/>
          <w:szCs w:val="24"/>
        </w:rPr>
        <w:t>kewangan</w:t>
      </w:r>
      <w:proofErr w:type="spellEnd"/>
      <w:r>
        <w:rPr>
          <w:rFonts w:ascii="Arial" w:hAnsi="Arial" w:cs="Arial"/>
          <w:sz w:val="24"/>
          <w:szCs w:val="24"/>
        </w:rPr>
        <w:t xml:space="preserve"> </w:t>
      </w:r>
      <w:proofErr w:type="spellStart"/>
      <w:r>
        <w:rPr>
          <w:rFonts w:ascii="Arial" w:hAnsi="Arial" w:cs="Arial"/>
          <w:sz w:val="24"/>
          <w:szCs w:val="24"/>
        </w:rPr>
        <w:t>selepas</w:t>
      </w:r>
      <w:proofErr w:type="spellEnd"/>
      <w:r>
        <w:rPr>
          <w:rFonts w:ascii="Arial" w:hAnsi="Arial" w:cs="Arial"/>
          <w:sz w:val="24"/>
          <w:szCs w:val="24"/>
        </w:rPr>
        <w:t xml:space="preserve"> </w:t>
      </w:r>
      <w:proofErr w:type="spellStart"/>
      <w:r>
        <w:rPr>
          <w:rFonts w:ascii="Arial" w:hAnsi="Arial" w:cs="Arial"/>
          <w:sz w:val="24"/>
          <w:szCs w:val="24"/>
        </w:rPr>
        <w:t>menyambut</w:t>
      </w:r>
      <w:proofErr w:type="spellEnd"/>
      <w:r>
        <w:rPr>
          <w:rFonts w:ascii="Arial" w:hAnsi="Arial" w:cs="Arial"/>
          <w:sz w:val="24"/>
          <w:szCs w:val="24"/>
        </w:rPr>
        <w:t xml:space="preserve"> </w:t>
      </w:r>
      <w:proofErr w:type="spellStart"/>
      <w:r>
        <w:rPr>
          <w:rFonts w:ascii="Arial" w:hAnsi="Arial" w:cs="Arial"/>
          <w:sz w:val="24"/>
          <w:szCs w:val="24"/>
        </w:rPr>
        <w:t>perayaan</w:t>
      </w:r>
      <w:proofErr w:type="spellEnd"/>
      <w:r w:rsidRPr="00EE0C91">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dan</w:t>
      </w:r>
      <w:proofErr w:type="spellEnd"/>
    </w:p>
    <w:p w:rsidR="00D545A5" w:rsidRPr="00EE0C91" w:rsidRDefault="00D545A5" w:rsidP="00D545A5">
      <w:pPr>
        <w:spacing w:after="0"/>
        <w:jc w:val="both"/>
        <w:rPr>
          <w:rFonts w:ascii="Arial" w:hAnsi="Arial" w:cs="Arial"/>
          <w:sz w:val="24"/>
          <w:szCs w:val="24"/>
        </w:rPr>
      </w:pPr>
    </w:p>
    <w:p w:rsidR="00D545A5" w:rsidRDefault="00911415" w:rsidP="00D545A5">
      <w:pPr>
        <w:numPr>
          <w:ilvl w:val="1"/>
          <w:numId w:val="31"/>
        </w:numPr>
        <w:spacing w:after="0" w:line="259" w:lineRule="auto"/>
        <w:ind w:left="1276" w:hanging="568"/>
        <w:jc w:val="both"/>
        <w:rPr>
          <w:rFonts w:ascii="Arial" w:hAnsi="Arial" w:cs="Arial"/>
          <w:sz w:val="24"/>
          <w:szCs w:val="24"/>
          <w:lang w:val="ms-MY"/>
        </w:rPr>
      </w:pPr>
      <w:r>
        <w:rPr>
          <w:rFonts w:ascii="Arial" w:hAnsi="Arial" w:cs="Arial"/>
          <w:sz w:val="24"/>
          <w:szCs w:val="24"/>
          <w:lang w:val="ms-MY"/>
        </w:rPr>
        <w:t>Mengemukakan cadangan–cadangan</w:t>
      </w:r>
      <w:r w:rsidR="00EF35BD">
        <w:rPr>
          <w:rFonts w:ascii="Arial" w:hAnsi="Arial" w:cs="Arial"/>
          <w:bCs/>
          <w:sz w:val="24"/>
          <w:szCs w:val="24"/>
          <w:lang w:val="ms-MY"/>
        </w:rPr>
        <w:t xml:space="preserve"> ke </w:t>
      </w:r>
      <w:r w:rsidRPr="00F14233">
        <w:rPr>
          <w:rFonts w:ascii="Arial" w:hAnsi="Arial" w:cs="Arial"/>
          <w:bCs/>
          <w:sz w:val="24"/>
          <w:szCs w:val="24"/>
          <w:lang w:val="ms-MY"/>
        </w:rPr>
        <w:t xml:space="preserve">arah </w:t>
      </w:r>
      <w:r>
        <w:rPr>
          <w:rFonts w:ascii="Arial" w:hAnsi="Arial" w:cs="Arial"/>
          <w:bCs/>
          <w:sz w:val="24"/>
          <w:szCs w:val="24"/>
          <w:lang w:val="ms-MY"/>
        </w:rPr>
        <w:t>sifar pembaziran ketika menyambut perayaan</w:t>
      </w:r>
      <w:r w:rsidR="00D545A5">
        <w:rPr>
          <w:rFonts w:ascii="Arial" w:hAnsi="Arial" w:cs="Arial"/>
          <w:bCs/>
          <w:sz w:val="24"/>
          <w:szCs w:val="24"/>
          <w:lang w:val="ms-MY"/>
        </w:rPr>
        <w:t>.</w:t>
      </w:r>
    </w:p>
    <w:p w:rsidR="00D545A5" w:rsidRPr="00D545A5" w:rsidRDefault="00D545A5" w:rsidP="00D545A5">
      <w:pPr>
        <w:spacing w:after="0" w:line="259" w:lineRule="auto"/>
        <w:jc w:val="both"/>
        <w:rPr>
          <w:rFonts w:ascii="Arial" w:hAnsi="Arial" w:cs="Arial"/>
          <w:sz w:val="24"/>
          <w:szCs w:val="24"/>
          <w:lang w:val="ms-MY"/>
        </w:rPr>
      </w:pPr>
    </w:p>
    <w:p w:rsidR="00FE3B1F" w:rsidRPr="00D02D43" w:rsidRDefault="002761D9" w:rsidP="00D02D43">
      <w:pPr>
        <w:spacing w:after="0"/>
        <w:jc w:val="both"/>
        <w:rPr>
          <w:rFonts w:ascii="Arial" w:hAnsi="Arial" w:cs="Arial"/>
          <w:b/>
          <w:sz w:val="24"/>
          <w:szCs w:val="24"/>
        </w:rPr>
      </w:pPr>
      <w:r>
        <w:rPr>
          <w:rFonts w:ascii="Arial" w:hAnsi="Arial" w:cs="Arial"/>
          <w:b/>
          <w:sz w:val="24"/>
          <w:szCs w:val="24"/>
        </w:rPr>
        <w:t>5</w:t>
      </w:r>
      <w:r w:rsidR="00D02D43">
        <w:rPr>
          <w:rFonts w:ascii="Arial" w:hAnsi="Arial" w:cs="Arial"/>
          <w:b/>
          <w:sz w:val="24"/>
          <w:szCs w:val="24"/>
        </w:rPr>
        <w:t>.0</w:t>
      </w:r>
      <w:r w:rsidR="00D02D43">
        <w:rPr>
          <w:rFonts w:ascii="Arial" w:hAnsi="Arial" w:cs="Arial"/>
          <w:b/>
          <w:sz w:val="24"/>
          <w:szCs w:val="24"/>
        </w:rPr>
        <w:tab/>
      </w:r>
      <w:r w:rsidR="00FE3B1F" w:rsidRPr="00D02D43">
        <w:rPr>
          <w:rFonts w:ascii="Arial" w:hAnsi="Arial" w:cs="Arial"/>
          <w:b/>
          <w:sz w:val="24"/>
          <w:szCs w:val="24"/>
        </w:rPr>
        <w:t>KEHADIRAN DAN PENYERTAAN</w:t>
      </w:r>
    </w:p>
    <w:p w:rsidR="00D2384D" w:rsidRDefault="00D2384D" w:rsidP="00D2384D">
      <w:pPr>
        <w:spacing w:after="0"/>
        <w:jc w:val="both"/>
        <w:rPr>
          <w:rFonts w:ascii="Arial" w:hAnsi="Arial" w:cs="Arial"/>
          <w:sz w:val="24"/>
          <w:szCs w:val="24"/>
        </w:rPr>
      </w:pPr>
    </w:p>
    <w:p w:rsidR="006475B2" w:rsidRPr="00D545A5" w:rsidRDefault="00D2384D" w:rsidP="00D545A5">
      <w:pPr>
        <w:spacing w:after="0"/>
        <w:ind w:left="708"/>
        <w:jc w:val="both"/>
        <w:rPr>
          <w:rFonts w:ascii="Arial" w:hAnsi="Arial" w:cs="Arial"/>
          <w:sz w:val="24"/>
          <w:szCs w:val="24"/>
        </w:rPr>
      </w:pPr>
      <w:proofErr w:type="spellStart"/>
      <w:r w:rsidRPr="00D2384D">
        <w:rPr>
          <w:rFonts w:ascii="Arial" w:hAnsi="Arial" w:cs="Arial"/>
          <w:sz w:val="24"/>
          <w:szCs w:val="24"/>
        </w:rPr>
        <w:t>Secara</w:t>
      </w:r>
      <w:proofErr w:type="spellEnd"/>
      <w:r w:rsidRPr="00D2384D">
        <w:rPr>
          <w:rFonts w:ascii="Arial" w:hAnsi="Arial" w:cs="Arial"/>
          <w:sz w:val="24"/>
          <w:szCs w:val="24"/>
        </w:rPr>
        <w:t xml:space="preserve"> </w:t>
      </w:r>
      <w:proofErr w:type="spellStart"/>
      <w:r w:rsidRPr="00D2384D">
        <w:rPr>
          <w:rFonts w:ascii="Arial" w:hAnsi="Arial" w:cs="Arial"/>
          <w:sz w:val="24"/>
          <w:szCs w:val="24"/>
        </w:rPr>
        <w:t>keseluruhannya</w:t>
      </w:r>
      <w:proofErr w:type="spellEnd"/>
      <w:r w:rsidRPr="00D2384D">
        <w:rPr>
          <w:rFonts w:ascii="Arial" w:hAnsi="Arial" w:cs="Arial"/>
          <w:sz w:val="24"/>
          <w:szCs w:val="24"/>
        </w:rPr>
        <w:t xml:space="preserve">, </w:t>
      </w:r>
      <w:proofErr w:type="spellStart"/>
      <w:r w:rsidRPr="00D2384D">
        <w:rPr>
          <w:rFonts w:ascii="Arial" w:hAnsi="Arial" w:cs="Arial"/>
          <w:sz w:val="24"/>
          <w:szCs w:val="24"/>
        </w:rPr>
        <w:t>penyertaan</w:t>
      </w:r>
      <w:proofErr w:type="spellEnd"/>
      <w:r w:rsidRPr="00D2384D">
        <w:rPr>
          <w:rFonts w:ascii="Arial" w:hAnsi="Arial" w:cs="Arial"/>
          <w:sz w:val="24"/>
          <w:szCs w:val="24"/>
        </w:rPr>
        <w:t xml:space="preserve"> </w:t>
      </w:r>
      <w:proofErr w:type="spellStart"/>
      <w:r w:rsidRPr="00D2384D">
        <w:rPr>
          <w:rFonts w:ascii="Arial" w:hAnsi="Arial" w:cs="Arial"/>
          <w:sz w:val="24"/>
          <w:szCs w:val="24"/>
        </w:rPr>
        <w:t>bagi</w:t>
      </w:r>
      <w:proofErr w:type="spellEnd"/>
      <w:r w:rsidRPr="00D2384D">
        <w:rPr>
          <w:rFonts w:ascii="Arial" w:hAnsi="Arial" w:cs="Arial"/>
          <w:sz w:val="24"/>
          <w:szCs w:val="24"/>
        </w:rPr>
        <w:t xml:space="preserve"> </w:t>
      </w:r>
      <w:r w:rsidR="00D02D43">
        <w:rPr>
          <w:rFonts w:ascii="Arial" w:hAnsi="Arial" w:cs="Arial"/>
          <w:sz w:val="24"/>
          <w:szCs w:val="24"/>
        </w:rPr>
        <w:t xml:space="preserve">Program </w:t>
      </w:r>
      <w:proofErr w:type="spellStart"/>
      <w:r w:rsidR="00F42D31">
        <w:rPr>
          <w:rFonts w:ascii="Arial" w:hAnsi="Arial" w:cs="Arial"/>
          <w:sz w:val="24"/>
          <w:szCs w:val="24"/>
        </w:rPr>
        <w:t>Travelog</w:t>
      </w:r>
      <w:proofErr w:type="spellEnd"/>
      <w:r w:rsidR="00F42D31">
        <w:rPr>
          <w:rFonts w:ascii="Arial" w:hAnsi="Arial" w:cs="Arial"/>
          <w:sz w:val="24"/>
          <w:szCs w:val="24"/>
        </w:rPr>
        <w:t xml:space="preserve"> </w:t>
      </w:r>
      <w:proofErr w:type="spellStart"/>
      <w:r w:rsidR="00F42D31">
        <w:rPr>
          <w:rFonts w:ascii="Arial" w:hAnsi="Arial" w:cs="Arial"/>
          <w:sz w:val="24"/>
          <w:szCs w:val="24"/>
        </w:rPr>
        <w:t>Ilmu</w:t>
      </w:r>
      <w:proofErr w:type="spellEnd"/>
      <w:r w:rsidR="00F42D31">
        <w:rPr>
          <w:rFonts w:ascii="Arial" w:hAnsi="Arial" w:cs="Arial"/>
          <w:sz w:val="24"/>
          <w:szCs w:val="24"/>
        </w:rPr>
        <w:t xml:space="preserve"> Siri </w:t>
      </w:r>
      <w:r w:rsidR="00382B62">
        <w:rPr>
          <w:rFonts w:ascii="Arial" w:hAnsi="Arial" w:cs="Arial"/>
          <w:sz w:val="24"/>
          <w:szCs w:val="24"/>
        </w:rPr>
        <w:t>1</w:t>
      </w:r>
      <w:r w:rsidR="00034B31">
        <w:rPr>
          <w:rFonts w:ascii="Arial" w:hAnsi="Arial" w:cs="Arial"/>
          <w:sz w:val="24"/>
          <w:szCs w:val="24"/>
        </w:rPr>
        <w:t>/201</w:t>
      </w:r>
      <w:r w:rsidR="00382B62">
        <w:rPr>
          <w:rFonts w:ascii="Arial" w:hAnsi="Arial" w:cs="Arial"/>
          <w:sz w:val="24"/>
          <w:szCs w:val="24"/>
        </w:rPr>
        <w:t>9</w:t>
      </w:r>
      <w:r w:rsidR="00F42D31">
        <w:rPr>
          <w:rFonts w:ascii="Arial" w:hAnsi="Arial" w:cs="Arial"/>
          <w:sz w:val="24"/>
          <w:szCs w:val="24"/>
        </w:rPr>
        <w:t xml:space="preserve">: </w:t>
      </w:r>
      <w:r w:rsidR="00382B62">
        <w:rPr>
          <w:rFonts w:ascii="Arial" w:hAnsi="Arial" w:cs="Arial"/>
          <w:sz w:val="24"/>
          <w:szCs w:val="24"/>
        </w:rPr>
        <w:t>‘</w:t>
      </w:r>
      <w:proofErr w:type="spellStart"/>
      <w:r w:rsidR="00382B62">
        <w:rPr>
          <w:rFonts w:ascii="Arial" w:hAnsi="Arial" w:cs="Arial"/>
          <w:sz w:val="24"/>
          <w:szCs w:val="24"/>
        </w:rPr>
        <w:t>Jom</w:t>
      </w:r>
      <w:proofErr w:type="spellEnd"/>
      <w:r w:rsidR="00382B62">
        <w:rPr>
          <w:rFonts w:ascii="Arial" w:hAnsi="Arial" w:cs="Arial"/>
          <w:sz w:val="24"/>
          <w:szCs w:val="24"/>
        </w:rPr>
        <w:t xml:space="preserve"> Raya’</w:t>
      </w:r>
      <w:r w:rsidRPr="00D2384D">
        <w:rPr>
          <w:rFonts w:ascii="Arial" w:hAnsi="Arial" w:cs="Arial"/>
          <w:sz w:val="24"/>
          <w:szCs w:val="24"/>
        </w:rPr>
        <w:t xml:space="preserve"> </w:t>
      </w:r>
      <w:proofErr w:type="spellStart"/>
      <w:r w:rsidRPr="00D2384D">
        <w:rPr>
          <w:rFonts w:ascii="Arial" w:hAnsi="Arial" w:cs="Arial"/>
          <w:sz w:val="24"/>
          <w:szCs w:val="24"/>
        </w:rPr>
        <w:t>adalah</w:t>
      </w:r>
      <w:proofErr w:type="spellEnd"/>
      <w:r w:rsidRPr="00D2384D">
        <w:rPr>
          <w:rFonts w:ascii="Arial" w:hAnsi="Arial" w:cs="Arial"/>
          <w:sz w:val="24"/>
          <w:szCs w:val="24"/>
        </w:rPr>
        <w:t xml:space="preserve"> </w:t>
      </w:r>
      <w:proofErr w:type="spellStart"/>
      <w:r w:rsidRPr="00D2384D">
        <w:rPr>
          <w:rFonts w:ascii="Arial" w:hAnsi="Arial" w:cs="Arial"/>
          <w:sz w:val="24"/>
          <w:szCs w:val="24"/>
        </w:rPr>
        <w:t>seramai</w:t>
      </w:r>
      <w:proofErr w:type="spellEnd"/>
      <w:r w:rsidRPr="00D2384D">
        <w:rPr>
          <w:rFonts w:ascii="Arial" w:hAnsi="Arial" w:cs="Arial"/>
          <w:sz w:val="24"/>
          <w:szCs w:val="24"/>
        </w:rPr>
        <w:t xml:space="preserve"> </w:t>
      </w:r>
      <w:r w:rsidR="004F58C8" w:rsidRPr="000B30A0">
        <w:rPr>
          <w:rFonts w:ascii="Arial" w:hAnsi="Arial" w:cs="Arial"/>
          <w:sz w:val="24"/>
          <w:szCs w:val="24"/>
        </w:rPr>
        <w:t>1</w:t>
      </w:r>
      <w:r w:rsidR="00E5799E">
        <w:rPr>
          <w:rFonts w:ascii="Arial" w:hAnsi="Arial" w:cs="Arial"/>
          <w:sz w:val="24"/>
          <w:szCs w:val="24"/>
        </w:rPr>
        <w:t>11</w:t>
      </w:r>
      <w:r w:rsidRPr="00382B62">
        <w:rPr>
          <w:rFonts w:ascii="Arial" w:hAnsi="Arial" w:cs="Arial"/>
          <w:color w:val="FF0000"/>
          <w:sz w:val="24"/>
          <w:szCs w:val="24"/>
        </w:rPr>
        <w:t xml:space="preserve"> </w:t>
      </w:r>
      <w:r w:rsidRPr="00D2384D">
        <w:rPr>
          <w:rFonts w:ascii="Arial" w:hAnsi="Arial" w:cs="Arial"/>
          <w:sz w:val="24"/>
          <w:szCs w:val="24"/>
        </w:rPr>
        <w:t xml:space="preserve">orang </w:t>
      </w:r>
      <w:proofErr w:type="spellStart"/>
      <w:r w:rsidRPr="00D2384D">
        <w:rPr>
          <w:rFonts w:ascii="Arial" w:hAnsi="Arial" w:cs="Arial"/>
          <w:sz w:val="24"/>
          <w:szCs w:val="24"/>
        </w:rPr>
        <w:t>peserta</w:t>
      </w:r>
      <w:proofErr w:type="spellEnd"/>
      <w:r w:rsidR="00034B31">
        <w:rPr>
          <w:rFonts w:ascii="Arial" w:hAnsi="Arial" w:cs="Arial"/>
          <w:sz w:val="24"/>
          <w:szCs w:val="24"/>
        </w:rPr>
        <w:t xml:space="preserve"> yang </w:t>
      </w:r>
      <w:proofErr w:type="spellStart"/>
      <w:r w:rsidR="00034B31">
        <w:rPr>
          <w:rFonts w:ascii="Arial" w:hAnsi="Arial" w:cs="Arial"/>
          <w:sz w:val="24"/>
          <w:szCs w:val="24"/>
        </w:rPr>
        <w:t>terdiri</w:t>
      </w:r>
      <w:proofErr w:type="spellEnd"/>
      <w:r w:rsidR="00034B31">
        <w:rPr>
          <w:rFonts w:ascii="Arial" w:hAnsi="Arial" w:cs="Arial"/>
          <w:sz w:val="24"/>
          <w:szCs w:val="24"/>
        </w:rPr>
        <w:t xml:space="preserve"> </w:t>
      </w:r>
      <w:proofErr w:type="spellStart"/>
      <w:r w:rsidR="00034B31">
        <w:rPr>
          <w:rFonts w:ascii="Arial" w:hAnsi="Arial" w:cs="Arial"/>
          <w:sz w:val="24"/>
          <w:szCs w:val="24"/>
        </w:rPr>
        <w:t>daripada</w:t>
      </w:r>
      <w:proofErr w:type="spellEnd"/>
      <w:r w:rsidR="00034B31">
        <w:rPr>
          <w:rFonts w:ascii="Arial" w:hAnsi="Arial" w:cs="Arial"/>
          <w:sz w:val="24"/>
          <w:szCs w:val="24"/>
        </w:rPr>
        <w:t xml:space="preserve"> </w:t>
      </w:r>
      <w:proofErr w:type="spellStart"/>
      <w:r w:rsidR="0038402A">
        <w:rPr>
          <w:rFonts w:ascii="Arial" w:hAnsi="Arial" w:cs="Arial"/>
          <w:sz w:val="24"/>
          <w:szCs w:val="24"/>
        </w:rPr>
        <w:t>pegawai</w:t>
      </w:r>
      <w:proofErr w:type="spellEnd"/>
      <w:r w:rsidR="0038402A">
        <w:rPr>
          <w:rFonts w:ascii="Arial" w:hAnsi="Arial" w:cs="Arial"/>
          <w:sz w:val="24"/>
          <w:szCs w:val="24"/>
        </w:rPr>
        <w:t xml:space="preserve"> </w:t>
      </w:r>
      <w:proofErr w:type="spellStart"/>
      <w:r w:rsidR="0038402A">
        <w:rPr>
          <w:rFonts w:ascii="Arial" w:hAnsi="Arial" w:cs="Arial"/>
          <w:sz w:val="24"/>
          <w:szCs w:val="24"/>
        </w:rPr>
        <w:t>dan</w:t>
      </w:r>
      <w:proofErr w:type="spellEnd"/>
      <w:r w:rsidR="0038402A">
        <w:rPr>
          <w:rFonts w:ascii="Arial" w:hAnsi="Arial" w:cs="Arial"/>
          <w:sz w:val="24"/>
          <w:szCs w:val="24"/>
        </w:rPr>
        <w:t xml:space="preserve"> </w:t>
      </w:r>
      <w:proofErr w:type="spellStart"/>
      <w:r w:rsidR="0038402A">
        <w:rPr>
          <w:rFonts w:ascii="Arial" w:hAnsi="Arial" w:cs="Arial"/>
          <w:sz w:val="24"/>
          <w:szCs w:val="24"/>
        </w:rPr>
        <w:t>kakitangan</w:t>
      </w:r>
      <w:proofErr w:type="spellEnd"/>
      <w:r w:rsidR="0038402A">
        <w:rPr>
          <w:rFonts w:ascii="Arial" w:hAnsi="Arial" w:cs="Arial"/>
          <w:sz w:val="24"/>
          <w:szCs w:val="24"/>
        </w:rPr>
        <w:t xml:space="preserve"> </w:t>
      </w:r>
      <w:proofErr w:type="spellStart"/>
      <w:r w:rsidR="0038402A">
        <w:rPr>
          <w:rFonts w:ascii="Arial" w:hAnsi="Arial" w:cs="Arial"/>
          <w:sz w:val="24"/>
          <w:szCs w:val="24"/>
        </w:rPr>
        <w:t>kerajaan</w:t>
      </w:r>
      <w:proofErr w:type="spellEnd"/>
      <w:r w:rsidR="0038402A">
        <w:rPr>
          <w:rFonts w:ascii="Arial" w:hAnsi="Arial" w:cs="Arial"/>
          <w:sz w:val="24"/>
          <w:szCs w:val="24"/>
        </w:rPr>
        <w:t xml:space="preserve"> </w:t>
      </w:r>
      <w:proofErr w:type="spellStart"/>
      <w:r w:rsidR="0038402A">
        <w:rPr>
          <w:rFonts w:ascii="Arial" w:hAnsi="Arial" w:cs="Arial"/>
          <w:sz w:val="24"/>
          <w:szCs w:val="24"/>
        </w:rPr>
        <w:t>dan</w:t>
      </w:r>
      <w:proofErr w:type="spellEnd"/>
      <w:r w:rsidR="0038402A">
        <w:rPr>
          <w:rFonts w:ascii="Arial" w:hAnsi="Arial" w:cs="Arial"/>
          <w:sz w:val="24"/>
          <w:szCs w:val="24"/>
        </w:rPr>
        <w:t xml:space="preserve"> </w:t>
      </w:r>
      <w:proofErr w:type="spellStart"/>
      <w:r w:rsidR="0038402A">
        <w:rPr>
          <w:rFonts w:ascii="Arial" w:hAnsi="Arial" w:cs="Arial"/>
          <w:sz w:val="24"/>
          <w:szCs w:val="24"/>
        </w:rPr>
        <w:t>bukan</w:t>
      </w:r>
      <w:proofErr w:type="spellEnd"/>
      <w:r w:rsidR="0038402A">
        <w:rPr>
          <w:rFonts w:ascii="Arial" w:hAnsi="Arial" w:cs="Arial"/>
          <w:sz w:val="24"/>
          <w:szCs w:val="24"/>
        </w:rPr>
        <w:t xml:space="preserve"> </w:t>
      </w:r>
      <w:proofErr w:type="spellStart"/>
      <w:r w:rsidR="0038402A">
        <w:rPr>
          <w:rFonts w:ascii="Arial" w:hAnsi="Arial" w:cs="Arial"/>
          <w:sz w:val="24"/>
          <w:szCs w:val="24"/>
        </w:rPr>
        <w:t>ker</w:t>
      </w:r>
      <w:r w:rsidR="004F58C8">
        <w:rPr>
          <w:rFonts w:ascii="Arial" w:hAnsi="Arial" w:cs="Arial"/>
          <w:sz w:val="24"/>
          <w:szCs w:val="24"/>
        </w:rPr>
        <w:t>a</w:t>
      </w:r>
      <w:r w:rsidR="0038402A">
        <w:rPr>
          <w:rFonts w:ascii="Arial" w:hAnsi="Arial" w:cs="Arial"/>
          <w:sz w:val="24"/>
          <w:szCs w:val="24"/>
        </w:rPr>
        <w:t>jaan</w:t>
      </w:r>
      <w:proofErr w:type="spellEnd"/>
      <w:r w:rsidRPr="00D2384D">
        <w:rPr>
          <w:rFonts w:ascii="Arial" w:hAnsi="Arial" w:cs="Arial"/>
          <w:sz w:val="24"/>
          <w:szCs w:val="24"/>
        </w:rPr>
        <w:t xml:space="preserve">. </w:t>
      </w:r>
      <w:proofErr w:type="spellStart"/>
      <w:r>
        <w:rPr>
          <w:rFonts w:ascii="Arial" w:hAnsi="Arial" w:cs="Arial"/>
          <w:sz w:val="24"/>
          <w:szCs w:val="24"/>
        </w:rPr>
        <w:t>Butiran</w:t>
      </w:r>
      <w:proofErr w:type="spellEnd"/>
      <w:r>
        <w:rPr>
          <w:rFonts w:ascii="Arial" w:hAnsi="Arial" w:cs="Arial"/>
          <w:sz w:val="24"/>
          <w:szCs w:val="24"/>
        </w:rPr>
        <w:t xml:space="preserve"> </w:t>
      </w:r>
      <w:proofErr w:type="spellStart"/>
      <w:r>
        <w:rPr>
          <w:rFonts w:ascii="Arial" w:hAnsi="Arial" w:cs="Arial"/>
          <w:sz w:val="24"/>
          <w:szCs w:val="24"/>
        </w:rPr>
        <w:t>terperinci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berikut</w:t>
      </w:r>
      <w:proofErr w:type="spellEnd"/>
      <w:r>
        <w:rPr>
          <w:rFonts w:ascii="Arial" w:hAnsi="Arial" w:cs="Arial"/>
          <w:sz w:val="24"/>
          <w:szCs w:val="24"/>
        </w:rPr>
        <w:t>:</w:t>
      </w:r>
    </w:p>
    <w:p w:rsidR="007B198B" w:rsidRDefault="007B198B" w:rsidP="0038402A">
      <w:pPr>
        <w:tabs>
          <w:tab w:val="left" w:pos="4590"/>
        </w:tabs>
        <w:spacing w:after="0"/>
        <w:jc w:val="both"/>
        <w:rPr>
          <w:rFonts w:ascii="Arial" w:hAnsi="Arial" w:cs="Arial"/>
          <w:sz w:val="24"/>
          <w:szCs w:val="24"/>
        </w:rPr>
      </w:pPr>
    </w:p>
    <w:p w:rsidR="00D545A5" w:rsidRDefault="00D545A5" w:rsidP="0038402A">
      <w:pPr>
        <w:tabs>
          <w:tab w:val="left" w:pos="4590"/>
        </w:tabs>
        <w:spacing w:after="0"/>
        <w:jc w:val="both"/>
        <w:rPr>
          <w:rFonts w:ascii="Arial" w:hAnsi="Arial" w:cs="Arial"/>
          <w:sz w:val="24"/>
          <w:szCs w:val="24"/>
        </w:rPr>
      </w:pPr>
    </w:p>
    <w:p w:rsidR="00D545A5" w:rsidRDefault="00D545A5" w:rsidP="0038402A">
      <w:pPr>
        <w:tabs>
          <w:tab w:val="left" w:pos="4590"/>
        </w:tabs>
        <w:spacing w:after="0"/>
        <w:jc w:val="both"/>
        <w:rPr>
          <w:rFonts w:ascii="Arial" w:hAnsi="Arial" w:cs="Arial"/>
          <w:sz w:val="24"/>
          <w:szCs w:val="24"/>
        </w:rPr>
      </w:pPr>
    </w:p>
    <w:p w:rsidR="00D545A5" w:rsidRDefault="00D545A5" w:rsidP="0038402A">
      <w:pPr>
        <w:tabs>
          <w:tab w:val="left" w:pos="4590"/>
        </w:tabs>
        <w:spacing w:after="0"/>
        <w:jc w:val="both"/>
        <w:rPr>
          <w:rFonts w:ascii="Arial" w:hAnsi="Arial" w:cs="Arial"/>
          <w:sz w:val="24"/>
          <w:szCs w:val="24"/>
        </w:rPr>
      </w:pPr>
    </w:p>
    <w:p w:rsidR="005E61AE" w:rsidRDefault="005E61AE" w:rsidP="0038402A">
      <w:pPr>
        <w:tabs>
          <w:tab w:val="left" w:pos="4590"/>
        </w:tabs>
        <w:spacing w:after="0"/>
        <w:jc w:val="both"/>
        <w:rPr>
          <w:rFonts w:ascii="Arial" w:hAnsi="Arial" w:cs="Arial"/>
          <w:sz w:val="24"/>
          <w:szCs w:val="24"/>
        </w:rPr>
      </w:pPr>
    </w:p>
    <w:p w:rsidR="005E61AE" w:rsidRPr="0038402A" w:rsidRDefault="005E61AE" w:rsidP="0038402A">
      <w:pPr>
        <w:tabs>
          <w:tab w:val="left" w:pos="4590"/>
        </w:tabs>
        <w:spacing w:after="0"/>
        <w:jc w:val="both"/>
        <w:rPr>
          <w:rFonts w:ascii="Arial" w:hAnsi="Arial" w:cs="Arial"/>
          <w:sz w:val="24"/>
          <w:szCs w:val="24"/>
        </w:rPr>
      </w:pPr>
    </w:p>
    <w:p w:rsidR="00907809" w:rsidRDefault="002761D9" w:rsidP="00907809">
      <w:pPr>
        <w:spacing w:after="0"/>
        <w:ind w:left="567"/>
        <w:jc w:val="both"/>
        <w:rPr>
          <w:rFonts w:ascii="Arial" w:hAnsi="Arial" w:cs="Arial"/>
          <w:b/>
          <w:sz w:val="24"/>
          <w:szCs w:val="24"/>
        </w:rPr>
      </w:pPr>
      <w:r>
        <w:rPr>
          <w:rFonts w:ascii="Arial" w:hAnsi="Arial" w:cs="Arial"/>
          <w:b/>
          <w:sz w:val="24"/>
          <w:szCs w:val="24"/>
        </w:rPr>
        <w:lastRenderedPageBreak/>
        <w:t>5</w:t>
      </w:r>
      <w:r w:rsidR="007B198B">
        <w:rPr>
          <w:rFonts w:ascii="Arial" w:hAnsi="Arial" w:cs="Arial"/>
          <w:b/>
          <w:sz w:val="24"/>
          <w:szCs w:val="24"/>
        </w:rPr>
        <w:t xml:space="preserve">.1   </w:t>
      </w:r>
      <w:proofErr w:type="spellStart"/>
      <w:r w:rsidR="00907809" w:rsidRPr="00F47021">
        <w:rPr>
          <w:rFonts w:ascii="Arial" w:hAnsi="Arial" w:cs="Arial"/>
          <w:b/>
          <w:sz w:val="24"/>
          <w:szCs w:val="24"/>
        </w:rPr>
        <w:t>Pecahan</w:t>
      </w:r>
      <w:proofErr w:type="spellEnd"/>
      <w:r w:rsidR="00907809" w:rsidRPr="00F47021">
        <w:rPr>
          <w:rFonts w:ascii="Arial" w:hAnsi="Arial" w:cs="Arial"/>
          <w:b/>
          <w:sz w:val="24"/>
          <w:szCs w:val="24"/>
        </w:rPr>
        <w:t xml:space="preserve"> </w:t>
      </w:r>
      <w:proofErr w:type="spellStart"/>
      <w:r w:rsidR="00907809" w:rsidRPr="00F47021">
        <w:rPr>
          <w:rFonts w:ascii="Arial" w:hAnsi="Arial" w:cs="Arial"/>
          <w:b/>
          <w:sz w:val="24"/>
          <w:szCs w:val="24"/>
        </w:rPr>
        <w:t>Penyertaan</w:t>
      </w:r>
      <w:proofErr w:type="spellEnd"/>
    </w:p>
    <w:p w:rsidR="00907809" w:rsidRPr="00F47021" w:rsidRDefault="00907809" w:rsidP="00907809">
      <w:pPr>
        <w:spacing w:after="0"/>
        <w:jc w:val="both"/>
        <w:rPr>
          <w:rFonts w:ascii="Arial" w:hAnsi="Arial" w:cs="Arial"/>
          <w:b/>
          <w:sz w:val="10"/>
          <w:szCs w:val="24"/>
        </w:rPr>
      </w:pPr>
    </w:p>
    <w:p w:rsidR="00907809" w:rsidRDefault="00907809" w:rsidP="007B198B">
      <w:pPr>
        <w:spacing w:after="0"/>
        <w:ind w:left="1134"/>
        <w:jc w:val="both"/>
        <w:rPr>
          <w:rFonts w:ascii="Arial" w:hAnsi="Arial" w:cs="Arial"/>
          <w:sz w:val="24"/>
          <w:szCs w:val="24"/>
        </w:rPr>
      </w:pPr>
      <w:proofErr w:type="spellStart"/>
      <w:r>
        <w:rPr>
          <w:rFonts w:ascii="Arial" w:hAnsi="Arial" w:cs="Arial"/>
          <w:sz w:val="24"/>
          <w:szCs w:val="24"/>
        </w:rPr>
        <w:t>Pecahan</w:t>
      </w:r>
      <w:proofErr w:type="spellEnd"/>
      <w:r>
        <w:rPr>
          <w:rFonts w:ascii="Arial" w:hAnsi="Arial" w:cs="Arial"/>
          <w:sz w:val="24"/>
          <w:szCs w:val="24"/>
        </w:rPr>
        <w:t xml:space="preserve"> </w:t>
      </w:r>
      <w:proofErr w:type="spellStart"/>
      <w:r>
        <w:rPr>
          <w:rFonts w:ascii="Arial" w:hAnsi="Arial" w:cs="Arial"/>
          <w:sz w:val="24"/>
          <w:szCs w:val="24"/>
        </w:rPr>
        <w:t>penyertaan</w:t>
      </w:r>
      <w:proofErr w:type="spellEnd"/>
      <w:r>
        <w:rPr>
          <w:rFonts w:ascii="Arial" w:hAnsi="Arial" w:cs="Arial"/>
          <w:sz w:val="24"/>
          <w:szCs w:val="24"/>
        </w:rPr>
        <w:t xml:space="preserve"> </w:t>
      </w:r>
      <w:proofErr w:type="spellStart"/>
      <w:r>
        <w:rPr>
          <w:rFonts w:ascii="Arial" w:hAnsi="Arial" w:cs="Arial"/>
          <w:sz w:val="24"/>
          <w:szCs w:val="24"/>
        </w:rPr>
        <w:t>mengikut</w:t>
      </w:r>
      <w:proofErr w:type="spellEnd"/>
      <w:r>
        <w:rPr>
          <w:rFonts w:ascii="Arial" w:hAnsi="Arial" w:cs="Arial"/>
          <w:sz w:val="24"/>
          <w:szCs w:val="24"/>
        </w:rPr>
        <w:t xml:space="preserve"> </w:t>
      </w:r>
      <w:proofErr w:type="spellStart"/>
      <w:r>
        <w:rPr>
          <w:rFonts w:ascii="Arial" w:hAnsi="Arial" w:cs="Arial"/>
          <w:sz w:val="24"/>
          <w:szCs w:val="24"/>
        </w:rPr>
        <w:t>Kementerian</w:t>
      </w:r>
      <w:proofErr w:type="spellEnd"/>
      <w:r>
        <w:rPr>
          <w:rFonts w:ascii="Arial" w:hAnsi="Arial" w:cs="Arial"/>
          <w:sz w:val="24"/>
          <w:szCs w:val="24"/>
        </w:rPr>
        <w:t xml:space="preserve">, </w:t>
      </w:r>
      <w:proofErr w:type="spellStart"/>
      <w:r>
        <w:rPr>
          <w:rFonts w:ascii="Arial" w:hAnsi="Arial" w:cs="Arial"/>
          <w:sz w:val="24"/>
          <w:szCs w:val="24"/>
        </w:rPr>
        <w:t>Jabatan</w:t>
      </w:r>
      <w:proofErr w:type="spellEnd"/>
      <w:r>
        <w:rPr>
          <w:rFonts w:ascii="Arial" w:hAnsi="Arial" w:cs="Arial"/>
          <w:sz w:val="24"/>
          <w:szCs w:val="24"/>
        </w:rPr>
        <w:t xml:space="preserve">, </w:t>
      </w:r>
      <w:proofErr w:type="spellStart"/>
      <w:r>
        <w:rPr>
          <w:rFonts w:ascii="Arial" w:hAnsi="Arial" w:cs="Arial"/>
          <w:sz w:val="24"/>
          <w:szCs w:val="24"/>
        </w:rPr>
        <w:t>Agensi</w:t>
      </w:r>
      <w:proofErr w:type="spellEnd"/>
      <w:r>
        <w:rPr>
          <w:rFonts w:ascii="Arial" w:hAnsi="Arial" w:cs="Arial"/>
          <w:sz w:val="24"/>
          <w:szCs w:val="24"/>
        </w:rPr>
        <w:t xml:space="preserve">, NGO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berikut</w:t>
      </w:r>
      <w:proofErr w:type="spellEnd"/>
      <w:r>
        <w:rPr>
          <w:rFonts w:ascii="Arial" w:hAnsi="Arial" w:cs="Arial"/>
          <w:sz w:val="24"/>
          <w:szCs w:val="24"/>
        </w:rPr>
        <w:t>:</w:t>
      </w:r>
    </w:p>
    <w:p w:rsidR="00907809" w:rsidRPr="00907809" w:rsidRDefault="00907809" w:rsidP="007B198B">
      <w:pPr>
        <w:tabs>
          <w:tab w:val="left" w:pos="4590"/>
        </w:tabs>
        <w:spacing w:after="0"/>
        <w:ind w:hanging="284"/>
        <w:jc w:val="both"/>
        <w:rPr>
          <w:rFonts w:ascii="Arial" w:hAnsi="Arial" w:cs="Arial"/>
          <w:sz w:val="24"/>
          <w:szCs w:val="24"/>
        </w:rPr>
      </w:pPr>
    </w:p>
    <w:tbl>
      <w:tblPr>
        <w:tblStyle w:val="TableGrid"/>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432"/>
        <w:gridCol w:w="1529"/>
      </w:tblGrid>
      <w:tr w:rsidR="00907809" w:rsidRPr="0054596B" w:rsidTr="00A745E6">
        <w:trPr>
          <w:trHeight w:val="664"/>
        </w:trPr>
        <w:tc>
          <w:tcPr>
            <w:tcW w:w="590" w:type="dxa"/>
            <w:shd w:val="clear" w:color="auto" w:fill="8DB3E2" w:themeFill="text2" w:themeFillTint="66"/>
            <w:vAlign w:val="center"/>
          </w:tcPr>
          <w:p w:rsidR="00907809" w:rsidRPr="00FE3B1F" w:rsidRDefault="00907809" w:rsidP="00A745E6">
            <w:pPr>
              <w:jc w:val="center"/>
              <w:rPr>
                <w:rFonts w:ascii="Arial" w:hAnsi="Arial" w:cs="Arial"/>
                <w:b/>
                <w:sz w:val="24"/>
                <w:szCs w:val="24"/>
              </w:rPr>
            </w:pPr>
            <w:proofErr w:type="spellStart"/>
            <w:r w:rsidRPr="00FE3B1F">
              <w:rPr>
                <w:rFonts w:ascii="Arial" w:hAnsi="Arial" w:cs="Arial"/>
                <w:b/>
                <w:sz w:val="24"/>
                <w:szCs w:val="24"/>
              </w:rPr>
              <w:t>Bil</w:t>
            </w:r>
            <w:proofErr w:type="spellEnd"/>
            <w:r>
              <w:rPr>
                <w:rFonts w:ascii="Arial" w:hAnsi="Arial" w:cs="Arial"/>
                <w:b/>
                <w:sz w:val="24"/>
                <w:szCs w:val="24"/>
              </w:rPr>
              <w:t>.</w:t>
            </w:r>
          </w:p>
        </w:tc>
        <w:tc>
          <w:tcPr>
            <w:tcW w:w="6432" w:type="dxa"/>
            <w:shd w:val="clear" w:color="auto" w:fill="8DB3E2" w:themeFill="text2" w:themeFillTint="66"/>
            <w:vAlign w:val="center"/>
          </w:tcPr>
          <w:p w:rsidR="00907809" w:rsidRPr="00FE3B1F" w:rsidRDefault="00907809" w:rsidP="00A745E6">
            <w:pPr>
              <w:jc w:val="center"/>
              <w:rPr>
                <w:rFonts w:ascii="Arial" w:hAnsi="Arial" w:cs="Arial"/>
                <w:b/>
                <w:sz w:val="24"/>
                <w:szCs w:val="24"/>
              </w:rPr>
            </w:pPr>
            <w:proofErr w:type="spellStart"/>
            <w:r w:rsidRPr="00FE3B1F">
              <w:rPr>
                <w:rFonts w:ascii="Arial" w:hAnsi="Arial" w:cs="Arial"/>
                <w:b/>
                <w:sz w:val="24"/>
                <w:szCs w:val="24"/>
              </w:rPr>
              <w:t>Kementerian</w:t>
            </w:r>
            <w:proofErr w:type="spellEnd"/>
            <w:r w:rsidRPr="00FE3B1F">
              <w:rPr>
                <w:rFonts w:ascii="Arial" w:hAnsi="Arial" w:cs="Arial"/>
                <w:b/>
                <w:sz w:val="24"/>
                <w:szCs w:val="24"/>
              </w:rPr>
              <w:t>/</w:t>
            </w:r>
            <w:proofErr w:type="spellStart"/>
            <w:r w:rsidRPr="00FE3B1F">
              <w:rPr>
                <w:rFonts w:ascii="Arial" w:hAnsi="Arial" w:cs="Arial"/>
                <w:b/>
                <w:sz w:val="24"/>
                <w:szCs w:val="24"/>
              </w:rPr>
              <w:t>Jabatan</w:t>
            </w:r>
            <w:proofErr w:type="spellEnd"/>
            <w:r w:rsidRPr="00FE3B1F">
              <w:rPr>
                <w:rFonts w:ascii="Arial" w:hAnsi="Arial" w:cs="Arial"/>
                <w:b/>
                <w:sz w:val="24"/>
                <w:szCs w:val="24"/>
              </w:rPr>
              <w:t>/</w:t>
            </w:r>
            <w:proofErr w:type="spellStart"/>
            <w:r w:rsidRPr="00FE3B1F">
              <w:rPr>
                <w:rFonts w:ascii="Arial" w:hAnsi="Arial" w:cs="Arial"/>
                <w:b/>
                <w:sz w:val="24"/>
                <w:szCs w:val="24"/>
              </w:rPr>
              <w:t>Agensi</w:t>
            </w:r>
            <w:proofErr w:type="spellEnd"/>
            <w:r w:rsidRPr="00FE3B1F">
              <w:rPr>
                <w:rFonts w:ascii="Arial" w:hAnsi="Arial" w:cs="Arial"/>
                <w:b/>
                <w:sz w:val="24"/>
                <w:szCs w:val="24"/>
              </w:rPr>
              <w:t>/ NGO/</w:t>
            </w:r>
            <w:proofErr w:type="spellStart"/>
            <w:r w:rsidRPr="00FE3B1F">
              <w:rPr>
                <w:rFonts w:ascii="Arial" w:hAnsi="Arial" w:cs="Arial"/>
                <w:b/>
                <w:sz w:val="24"/>
                <w:szCs w:val="24"/>
              </w:rPr>
              <w:t>Individu</w:t>
            </w:r>
            <w:proofErr w:type="spellEnd"/>
          </w:p>
        </w:tc>
        <w:tc>
          <w:tcPr>
            <w:tcW w:w="1529" w:type="dxa"/>
            <w:shd w:val="clear" w:color="auto" w:fill="8DB3E2" w:themeFill="text2" w:themeFillTint="66"/>
            <w:vAlign w:val="center"/>
          </w:tcPr>
          <w:p w:rsidR="00907809" w:rsidRPr="00FE3B1F" w:rsidRDefault="00907809" w:rsidP="00A745E6">
            <w:pPr>
              <w:jc w:val="center"/>
              <w:rPr>
                <w:rFonts w:ascii="Arial" w:hAnsi="Arial" w:cs="Arial"/>
                <w:b/>
                <w:sz w:val="24"/>
                <w:szCs w:val="24"/>
              </w:rPr>
            </w:pPr>
            <w:proofErr w:type="spellStart"/>
            <w:r w:rsidRPr="00FE3B1F">
              <w:rPr>
                <w:rFonts w:ascii="Arial" w:hAnsi="Arial" w:cs="Arial"/>
                <w:b/>
                <w:sz w:val="24"/>
                <w:szCs w:val="24"/>
              </w:rPr>
              <w:t>Bilangan</w:t>
            </w:r>
            <w:proofErr w:type="spellEnd"/>
            <w:r w:rsidRPr="00FE3B1F">
              <w:rPr>
                <w:rFonts w:ascii="Arial" w:hAnsi="Arial" w:cs="Arial"/>
                <w:b/>
                <w:sz w:val="24"/>
                <w:szCs w:val="24"/>
              </w:rPr>
              <w:t xml:space="preserve"> </w:t>
            </w:r>
            <w:proofErr w:type="spellStart"/>
            <w:r w:rsidRPr="00FE3B1F">
              <w:rPr>
                <w:rFonts w:ascii="Arial" w:hAnsi="Arial" w:cs="Arial"/>
                <w:b/>
                <w:sz w:val="24"/>
                <w:szCs w:val="24"/>
              </w:rPr>
              <w:t>Kehadiran</w:t>
            </w:r>
            <w:proofErr w:type="spellEnd"/>
          </w:p>
        </w:tc>
      </w:tr>
      <w:tr w:rsidR="00907809" w:rsidRPr="0054596B" w:rsidTr="00A745E6">
        <w:trPr>
          <w:trHeight w:val="286"/>
        </w:trPr>
        <w:tc>
          <w:tcPr>
            <w:tcW w:w="8551" w:type="dxa"/>
            <w:gridSpan w:val="3"/>
            <w:shd w:val="clear" w:color="auto" w:fill="D9D9D9" w:themeFill="background1" w:themeFillShade="D9"/>
            <w:vAlign w:val="center"/>
          </w:tcPr>
          <w:p w:rsidR="00907809" w:rsidRPr="00812664" w:rsidRDefault="00907809" w:rsidP="00A745E6">
            <w:pPr>
              <w:jc w:val="both"/>
              <w:rPr>
                <w:rFonts w:ascii="Arial" w:hAnsi="Arial" w:cs="Arial"/>
                <w:b/>
                <w:sz w:val="24"/>
                <w:szCs w:val="24"/>
              </w:rPr>
            </w:pPr>
            <w:proofErr w:type="spellStart"/>
            <w:r w:rsidRPr="00812664">
              <w:rPr>
                <w:rFonts w:ascii="Arial" w:hAnsi="Arial" w:cs="Arial"/>
                <w:b/>
                <w:sz w:val="24"/>
                <w:szCs w:val="24"/>
              </w:rPr>
              <w:t>Kementerian</w:t>
            </w:r>
            <w:proofErr w:type="spellEnd"/>
            <w:r w:rsidRPr="00812664">
              <w:rPr>
                <w:rFonts w:ascii="Arial" w:hAnsi="Arial" w:cs="Arial"/>
                <w:b/>
                <w:sz w:val="24"/>
                <w:szCs w:val="24"/>
              </w:rPr>
              <w:t xml:space="preserve"> </w:t>
            </w:r>
            <w:proofErr w:type="spellStart"/>
            <w:r w:rsidRPr="00812664">
              <w:rPr>
                <w:rFonts w:ascii="Arial" w:hAnsi="Arial" w:cs="Arial"/>
                <w:b/>
                <w:sz w:val="24"/>
                <w:szCs w:val="24"/>
              </w:rPr>
              <w:t>Belia</w:t>
            </w:r>
            <w:proofErr w:type="spellEnd"/>
            <w:r w:rsidRPr="00812664">
              <w:rPr>
                <w:rFonts w:ascii="Arial" w:hAnsi="Arial" w:cs="Arial"/>
                <w:b/>
                <w:sz w:val="24"/>
                <w:szCs w:val="24"/>
              </w:rPr>
              <w:t xml:space="preserve"> Dan </w:t>
            </w:r>
            <w:proofErr w:type="spellStart"/>
            <w:r w:rsidRPr="00812664">
              <w:rPr>
                <w:rFonts w:ascii="Arial" w:hAnsi="Arial" w:cs="Arial"/>
                <w:b/>
                <w:sz w:val="24"/>
                <w:szCs w:val="24"/>
              </w:rPr>
              <w:t>Sukan</w:t>
            </w:r>
            <w:proofErr w:type="spellEnd"/>
            <w:r w:rsidRPr="00812664">
              <w:rPr>
                <w:rFonts w:ascii="Arial" w:hAnsi="Arial" w:cs="Arial"/>
                <w:b/>
                <w:sz w:val="24"/>
                <w:szCs w:val="24"/>
              </w:rPr>
              <w:t xml:space="preserve"> (KBS)</w:t>
            </w:r>
          </w:p>
        </w:tc>
      </w:tr>
      <w:tr w:rsidR="00907809" w:rsidRPr="0054596B" w:rsidTr="00A745E6">
        <w:tc>
          <w:tcPr>
            <w:tcW w:w="590" w:type="dxa"/>
            <w:vAlign w:val="center"/>
          </w:tcPr>
          <w:p w:rsidR="00907809" w:rsidRPr="0054596B" w:rsidRDefault="006475B2" w:rsidP="00A745E6">
            <w:pPr>
              <w:jc w:val="center"/>
              <w:rPr>
                <w:rFonts w:ascii="Arial" w:hAnsi="Arial" w:cs="Arial"/>
                <w:sz w:val="24"/>
                <w:szCs w:val="24"/>
              </w:rPr>
            </w:pPr>
            <w:r>
              <w:rPr>
                <w:rFonts w:ascii="Arial" w:hAnsi="Arial" w:cs="Arial"/>
                <w:sz w:val="24"/>
                <w:szCs w:val="24"/>
              </w:rPr>
              <w:t>1</w:t>
            </w:r>
            <w:r w:rsidR="00907809">
              <w:rPr>
                <w:rFonts w:ascii="Arial" w:hAnsi="Arial" w:cs="Arial"/>
                <w:sz w:val="24"/>
                <w:szCs w:val="24"/>
              </w:rPr>
              <w:t>.</w:t>
            </w:r>
          </w:p>
        </w:tc>
        <w:tc>
          <w:tcPr>
            <w:tcW w:w="6432" w:type="dxa"/>
            <w:vAlign w:val="center"/>
          </w:tcPr>
          <w:p w:rsidR="00907809" w:rsidRDefault="000B30A0" w:rsidP="00A745E6">
            <w:pPr>
              <w:rPr>
                <w:rFonts w:ascii="Arial" w:hAnsi="Arial" w:cs="Arial"/>
                <w:sz w:val="24"/>
                <w:szCs w:val="24"/>
              </w:rPr>
            </w:pPr>
            <w:r>
              <w:rPr>
                <w:rFonts w:ascii="Arial" w:hAnsi="Arial" w:cs="Arial"/>
                <w:sz w:val="24"/>
                <w:szCs w:val="24"/>
              </w:rPr>
              <w:t xml:space="preserve">Unit Audit </w:t>
            </w:r>
            <w:proofErr w:type="spellStart"/>
            <w:r>
              <w:rPr>
                <w:rFonts w:ascii="Arial" w:hAnsi="Arial" w:cs="Arial"/>
                <w:sz w:val="24"/>
                <w:szCs w:val="24"/>
              </w:rPr>
              <w:t>Dalam</w:t>
            </w:r>
            <w:proofErr w:type="spellEnd"/>
            <w:r>
              <w:rPr>
                <w:rFonts w:ascii="Arial" w:hAnsi="Arial" w:cs="Arial"/>
                <w:sz w:val="24"/>
                <w:szCs w:val="24"/>
              </w:rPr>
              <w:t>, KBS</w:t>
            </w:r>
          </w:p>
        </w:tc>
        <w:tc>
          <w:tcPr>
            <w:tcW w:w="1529" w:type="dxa"/>
            <w:vAlign w:val="center"/>
          </w:tcPr>
          <w:p w:rsidR="00907809" w:rsidRDefault="000B30A0" w:rsidP="00A745E6">
            <w:pPr>
              <w:jc w:val="center"/>
              <w:rPr>
                <w:rFonts w:ascii="Arial" w:hAnsi="Arial" w:cs="Arial"/>
                <w:sz w:val="24"/>
                <w:szCs w:val="24"/>
              </w:rPr>
            </w:pPr>
            <w:r>
              <w:rPr>
                <w:rFonts w:ascii="Arial" w:hAnsi="Arial" w:cs="Arial"/>
                <w:sz w:val="24"/>
                <w:szCs w:val="24"/>
              </w:rPr>
              <w:t>5</w:t>
            </w:r>
          </w:p>
        </w:tc>
      </w:tr>
      <w:tr w:rsidR="00907809" w:rsidRPr="0054596B" w:rsidTr="00A745E6">
        <w:tc>
          <w:tcPr>
            <w:tcW w:w="590" w:type="dxa"/>
            <w:vAlign w:val="center"/>
          </w:tcPr>
          <w:p w:rsidR="00907809" w:rsidRPr="0054596B" w:rsidRDefault="006475B2" w:rsidP="00A745E6">
            <w:pPr>
              <w:jc w:val="center"/>
              <w:rPr>
                <w:rFonts w:ascii="Arial" w:hAnsi="Arial" w:cs="Arial"/>
                <w:sz w:val="24"/>
                <w:szCs w:val="24"/>
              </w:rPr>
            </w:pPr>
            <w:r>
              <w:rPr>
                <w:rFonts w:ascii="Arial" w:hAnsi="Arial" w:cs="Arial"/>
                <w:sz w:val="24"/>
                <w:szCs w:val="24"/>
              </w:rPr>
              <w:t>2</w:t>
            </w:r>
            <w:r w:rsidR="00907809">
              <w:rPr>
                <w:rFonts w:ascii="Arial" w:hAnsi="Arial" w:cs="Arial"/>
                <w:sz w:val="24"/>
                <w:szCs w:val="24"/>
              </w:rPr>
              <w:t>.</w:t>
            </w:r>
          </w:p>
        </w:tc>
        <w:tc>
          <w:tcPr>
            <w:tcW w:w="6432" w:type="dxa"/>
            <w:vAlign w:val="center"/>
          </w:tcPr>
          <w:p w:rsidR="00907809" w:rsidRDefault="000B30A0" w:rsidP="006475B2">
            <w:pPr>
              <w:rPr>
                <w:rFonts w:ascii="Arial" w:hAnsi="Arial" w:cs="Arial"/>
                <w:sz w:val="24"/>
                <w:szCs w:val="24"/>
              </w:rPr>
            </w:pPr>
            <w:r>
              <w:rPr>
                <w:rFonts w:ascii="Arial" w:hAnsi="Arial" w:cs="Arial"/>
                <w:sz w:val="24"/>
                <w:szCs w:val="24"/>
              </w:rPr>
              <w:t>IKBN Kuala Langat</w:t>
            </w:r>
          </w:p>
        </w:tc>
        <w:tc>
          <w:tcPr>
            <w:tcW w:w="1529" w:type="dxa"/>
            <w:vAlign w:val="center"/>
          </w:tcPr>
          <w:p w:rsidR="00907809" w:rsidRDefault="000B30A0" w:rsidP="00A745E6">
            <w:pPr>
              <w:jc w:val="center"/>
              <w:rPr>
                <w:rFonts w:ascii="Arial" w:hAnsi="Arial" w:cs="Arial"/>
                <w:sz w:val="24"/>
                <w:szCs w:val="24"/>
              </w:rPr>
            </w:pPr>
            <w:r>
              <w:rPr>
                <w:rFonts w:ascii="Arial" w:hAnsi="Arial" w:cs="Arial"/>
                <w:sz w:val="24"/>
                <w:szCs w:val="24"/>
              </w:rPr>
              <w:t>7</w:t>
            </w:r>
          </w:p>
        </w:tc>
      </w:tr>
      <w:tr w:rsidR="006475B2" w:rsidRPr="0054596B" w:rsidTr="00A745E6">
        <w:tc>
          <w:tcPr>
            <w:tcW w:w="590" w:type="dxa"/>
            <w:vAlign w:val="center"/>
          </w:tcPr>
          <w:p w:rsidR="006475B2" w:rsidRDefault="006475B2" w:rsidP="00A745E6">
            <w:pPr>
              <w:jc w:val="center"/>
              <w:rPr>
                <w:rFonts w:ascii="Arial" w:hAnsi="Arial" w:cs="Arial"/>
                <w:sz w:val="24"/>
                <w:szCs w:val="24"/>
              </w:rPr>
            </w:pPr>
            <w:r>
              <w:rPr>
                <w:rFonts w:ascii="Arial" w:hAnsi="Arial" w:cs="Arial"/>
                <w:sz w:val="24"/>
                <w:szCs w:val="24"/>
              </w:rPr>
              <w:t>3.</w:t>
            </w:r>
          </w:p>
        </w:tc>
        <w:tc>
          <w:tcPr>
            <w:tcW w:w="6432" w:type="dxa"/>
            <w:vAlign w:val="center"/>
          </w:tcPr>
          <w:p w:rsidR="006475B2" w:rsidRDefault="000B30A0" w:rsidP="006475B2">
            <w:pPr>
              <w:rPr>
                <w:rFonts w:ascii="Arial" w:hAnsi="Arial" w:cs="Arial"/>
                <w:sz w:val="24"/>
                <w:szCs w:val="24"/>
              </w:rPr>
            </w:pPr>
            <w:r>
              <w:rPr>
                <w:rFonts w:ascii="Arial" w:hAnsi="Arial" w:cs="Arial"/>
                <w:sz w:val="24"/>
                <w:szCs w:val="24"/>
              </w:rPr>
              <w:t xml:space="preserve">IKBN </w:t>
            </w:r>
            <w:proofErr w:type="spellStart"/>
            <w:r>
              <w:rPr>
                <w:rFonts w:ascii="Arial" w:hAnsi="Arial" w:cs="Arial"/>
                <w:sz w:val="24"/>
                <w:szCs w:val="24"/>
              </w:rPr>
              <w:t>Peretak</w:t>
            </w:r>
            <w:proofErr w:type="spellEnd"/>
          </w:p>
        </w:tc>
        <w:tc>
          <w:tcPr>
            <w:tcW w:w="1529" w:type="dxa"/>
            <w:vAlign w:val="center"/>
          </w:tcPr>
          <w:p w:rsidR="006475B2" w:rsidRDefault="000B30A0" w:rsidP="00A745E6">
            <w:pPr>
              <w:jc w:val="center"/>
              <w:rPr>
                <w:rFonts w:ascii="Arial" w:hAnsi="Arial" w:cs="Arial"/>
                <w:sz w:val="24"/>
                <w:szCs w:val="24"/>
              </w:rPr>
            </w:pPr>
            <w:r>
              <w:rPr>
                <w:rFonts w:ascii="Arial" w:hAnsi="Arial" w:cs="Arial"/>
                <w:sz w:val="24"/>
                <w:szCs w:val="24"/>
              </w:rPr>
              <w:t>5</w:t>
            </w:r>
          </w:p>
        </w:tc>
      </w:tr>
      <w:tr w:rsidR="002D1FEA" w:rsidRPr="0054596B" w:rsidTr="00A745E6">
        <w:tc>
          <w:tcPr>
            <w:tcW w:w="590" w:type="dxa"/>
            <w:vAlign w:val="center"/>
          </w:tcPr>
          <w:p w:rsidR="002D1FEA" w:rsidRDefault="002D1FEA" w:rsidP="00A745E6">
            <w:pPr>
              <w:jc w:val="center"/>
              <w:rPr>
                <w:rFonts w:ascii="Arial" w:hAnsi="Arial" w:cs="Arial"/>
                <w:sz w:val="24"/>
                <w:szCs w:val="24"/>
              </w:rPr>
            </w:pPr>
            <w:r>
              <w:rPr>
                <w:rFonts w:ascii="Arial" w:hAnsi="Arial" w:cs="Arial"/>
                <w:sz w:val="24"/>
                <w:szCs w:val="24"/>
              </w:rPr>
              <w:t>4.</w:t>
            </w:r>
          </w:p>
        </w:tc>
        <w:tc>
          <w:tcPr>
            <w:tcW w:w="6432" w:type="dxa"/>
            <w:vAlign w:val="center"/>
          </w:tcPr>
          <w:p w:rsidR="002D1FEA" w:rsidRDefault="002D1FEA" w:rsidP="006475B2">
            <w:pPr>
              <w:rPr>
                <w:rFonts w:ascii="Arial" w:hAnsi="Arial" w:cs="Arial"/>
                <w:sz w:val="24"/>
                <w:szCs w:val="24"/>
              </w:rPr>
            </w:pPr>
            <w:proofErr w:type="spellStart"/>
            <w:r>
              <w:rPr>
                <w:rFonts w:ascii="Arial" w:hAnsi="Arial" w:cs="Arial"/>
                <w:sz w:val="24"/>
                <w:szCs w:val="24"/>
              </w:rPr>
              <w:t>Bahagian</w:t>
            </w:r>
            <w:proofErr w:type="spellEnd"/>
            <w:r>
              <w:rPr>
                <w:rFonts w:ascii="Arial" w:hAnsi="Arial" w:cs="Arial"/>
                <w:sz w:val="24"/>
                <w:szCs w:val="24"/>
              </w:rPr>
              <w:t xml:space="preserve"> Pembangunan </w:t>
            </w:r>
            <w:proofErr w:type="spellStart"/>
            <w:r>
              <w:rPr>
                <w:rFonts w:ascii="Arial" w:hAnsi="Arial" w:cs="Arial"/>
                <w:sz w:val="24"/>
                <w:szCs w:val="24"/>
              </w:rPr>
              <w:t>Kemahiran</w:t>
            </w:r>
            <w:proofErr w:type="spellEnd"/>
            <w:r>
              <w:rPr>
                <w:rFonts w:ascii="Arial" w:hAnsi="Arial" w:cs="Arial"/>
                <w:sz w:val="24"/>
                <w:szCs w:val="24"/>
              </w:rPr>
              <w:t xml:space="preserve"> </w:t>
            </w:r>
            <w:proofErr w:type="spellStart"/>
            <w:r>
              <w:rPr>
                <w:rFonts w:ascii="Arial" w:hAnsi="Arial" w:cs="Arial"/>
                <w:sz w:val="24"/>
                <w:szCs w:val="24"/>
              </w:rPr>
              <w:t>Belia</w:t>
            </w:r>
            <w:proofErr w:type="spellEnd"/>
          </w:p>
        </w:tc>
        <w:tc>
          <w:tcPr>
            <w:tcW w:w="1529" w:type="dxa"/>
            <w:vAlign w:val="center"/>
          </w:tcPr>
          <w:p w:rsidR="002D1FEA" w:rsidRDefault="000B30A0" w:rsidP="00A745E6">
            <w:pPr>
              <w:jc w:val="center"/>
              <w:rPr>
                <w:rFonts w:ascii="Arial" w:hAnsi="Arial" w:cs="Arial"/>
                <w:sz w:val="24"/>
                <w:szCs w:val="24"/>
              </w:rPr>
            </w:pPr>
            <w:r>
              <w:rPr>
                <w:rFonts w:ascii="Arial" w:hAnsi="Arial" w:cs="Arial"/>
                <w:sz w:val="24"/>
                <w:szCs w:val="24"/>
              </w:rPr>
              <w:t>6</w:t>
            </w:r>
          </w:p>
        </w:tc>
      </w:tr>
      <w:tr w:rsidR="002D1FEA" w:rsidRPr="0054596B" w:rsidTr="00A745E6">
        <w:tc>
          <w:tcPr>
            <w:tcW w:w="590" w:type="dxa"/>
            <w:vAlign w:val="center"/>
          </w:tcPr>
          <w:p w:rsidR="002D1FEA" w:rsidRDefault="002D1FEA" w:rsidP="00A745E6">
            <w:pPr>
              <w:jc w:val="center"/>
              <w:rPr>
                <w:rFonts w:ascii="Arial" w:hAnsi="Arial" w:cs="Arial"/>
                <w:sz w:val="24"/>
                <w:szCs w:val="24"/>
              </w:rPr>
            </w:pPr>
            <w:r>
              <w:rPr>
                <w:rFonts w:ascii="Arial" w:hAnsi="Arial" w:cs="Arial"/>
                <w:sz w:val="24"/>
                <w:szCs w:val="24"/>
              </w:rPr>
              <w:t>5.</w:t>
            </w:r>
          </w:p>
        </w:tc>
        <w:tc>
          <w:tcPr>
            <w:tcW w:w="6432" w:type="dxa"/>
            <w:vAlign w:val="center"/>
          </w:tcPr>
          <w:p w:rsidR="002D1FEA" w:rsidRDefault="000B30A0" w:rsidP="006475B2">
            <w:pPr>
              <w:rPr>
                <w:rFonts w:ascii="Arial" w:hAnsi="Arial" w:cs="Arial"/>
                <w:sz w:val="24"/>
                <w:szCs w:val="24"/>
              </w:rPr>
            </w:pPr>
            <w:r>
              <w:rPr>
                <w:rFonts w:ascii="Arial" w:hAnsi="Arial" w:cs="Arial"/>
                <w:sz w:val="24"/>
                <w:szCs w:val="24"/>
              </w:rPr>
              <w:t xml:space="preserve">Unit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Pr>
                <w:rFonts w:ascii="Arial" w:hAnsi="Arial" w:cs="Arial"/>
                <w:sz w:val="24"/>
                <w:szCs w:val="24"/>
              </w:rPr>
              <w:t>Korporat</w:t>
            </w:r>
            <w:proofErr w:type="spellEnd"/>
          </w:p>
        </w:tc>
        <w:tc>
          <w:tcPr>
            <w:tcW w:w="1529" w:type="dxa"/>
            <w:vAlign w:val="center"/>
          </w:tcPr>
          <w:p w:rsidR="002D1FEA" w:rsidRDefault="000B30A0" w:rsidP="00A745E6">
            <w:pPr>
              <w:jc w:val="center"/>
              <w:rPr>
                <w:rFonts w:ascii="Arial" w:hAnsi="Arial" w:cs="Arial"/>
                <w:sz w:val="24"/>
                <w:szCs w:val="24"/>
              </w:rPr>
            </w:pPr>
            <w:r>
              <w:rPr>
                <w:rFonts w:ascii="Arial" w:hAnsi="Arial" w:cs="Arial"/>
                <w:sz w:val="24"/>
                <w:szCs w:val="24"/>
              </w:rPr>
              <w:t>4</w:t>
            </w:r>
          </w:p>
        </w:tc>
      </w:tr>
      <w:tr w:rsidR="002D1FEA" w:rsidRPr="0054596B" w:rsidTr="00A745E6">
        <w:tc>
          <w:tcPr>
            <w:tcW w:w="590" w:type="dxa"/>
            <w:vAlign w:val="center"/>
          </w:tcPr>
          <w:p w:rsidR="002D1FEA" w:rsidRDefault="002D1FEA" w:rsidP="00A745E6">
            <w:pPr>
              <w:jc w:val="center"/>
              <w:rPr>
                <w:rFonts w:ascii="Arial" w:hAnsi="Arial" w:cs="Arial"/>
                <w:sz w:val="24"/>
                <w:szCs w:val="24"/>
              </w:rPr>
            </w:pPr>
            <w:r>
              <w:rPr>
                <w:rFonts w:ascii="Arial" w:hAnsi="Arial" w:cs="Arial"/>
                <w:sz w:val="24"/>
                <w:szCs w:val="24"/>
              </w:rPr>
              <w:t>6.</w:t>
            </w:r>
          </w:p>
        </w:tc>
        <w:tc>
          <w:tcPr>
            <w:tcW w:w="6432" w:type="dxa"/>
            <w:vAlign w:val="center"/>
          </w:tcPr>
          <w:p w:rsidR="002D1FEA" w:rsidRDefault="000B30A0" w:rsidP="006475B2">
            <w:pPr>
              <w:rPr>
                <w:rFonts w:ascii="Arial" w:hAnsi="Arial" w:cs="Arial"/>
                <w:sz w:val="24"/>
                <w:szCs w:val="24"/>
              </w:rPr>
            </w:pPr>
            <w:proofErr w:type="spellStart"/>
            <w:r>
              <w:rPr>
                <w:rFonts w:ascii="Arial" w:hAnsi="Arial" w:cs="Arial"/>
                <w:sz w:val="24"/>
                <w:szCs w:val="24"/>
              </w:rPr>
              <w:t>Bahagian</w:t>
            </w:r>
            <w:proofErr w:type="spellEnd"/>
            <w:r>
              <w:rPr>
                <w:rFonts w:ascii="Arial" w:hAnsi="Arial" w:cs="Arial"/>
                <w:sz w:val="24"/>
                <w:szCs w:val="24"/>
              </w:rPr>
              <w:t xml:space="preserve"> Pembangunan </w:t>
            </w:r>
            <w:proofErr w:type="spellStart"/>
            <w:r>
              <w:rPr>
                <w:rFonts w:ascii="Arial" w:hAnsi="Arial" w:cs="Arial"/>
                <w:sz w:val="24"/>
                <w:szCs w:val="24"/>
              </w:rPr>
              <w:t>Belia</w:t>
            </w:r>
            <w:proofErr w:type="spellEnd"/>
          </w:p>
        </w:tc>
        <w:tc>
          <w:tcPr>
            <w:tcW w:w="1529" w:type="dxa"/>
            <w:vAlign w:val="center"/>
          </w:tcPr>
          <w:p w:rsidR="002D1FEA" w:rsidRDefault="000B30A0" w:rsidP="00A745E6">
            <w:pPr>
              <w:jc w:val="center"/>
              <w:rPr>
                <w:rFonts w:ascii="Arial" w:hAnsi="Arial" w:cs="Arial"/>
                <w:sz w:val="24"/>
                <w:szCs w:val="24"/>
              </w:rPr>
            </w:pPr>
            <w:r>
              <w:rPr>
                <w:rFonts w:ascii="Arial" w:hAnsi="Arial" w:cs="Arial"/>
                <w:sz w:val="24"/>
                <w:szCs w:val="24"/>
              </w:rPr>
              <w:t>7</w:t>
            </w:r>
          </w:p>
        </w:tc>
      </w:tr>
      <w:tr w:rsidR="002D1FEA" w:rsidRPr="0054596B" w:rsidTr="00A745E6">
        <w:tc>
          <w:tcPr>
            <w:tcW w:w="590" w:type="dxa"/>
            <w:vAlign w:val="center"/>
          </w:tcPr>
          <w:p w:rsidR="002D1FEA" w:rsidRDefault="002D1FEA" w:rsidP="00A745E6">
            <w:pPr>
              <w:jc w:val="center"/>
              <w:rPr>
                <w:rFonts w:ascii="Arial" w:hAnsi="Arial" w:cs="Arial"/>
                <w:sz w:val="24"/>
                <w:szCs w:val="24"/>
              </w:rPr>
            </w:pPr>
            <w:r>
              <w:rPr>
                <w:rFonts w:ascii="Arial" w:hAnsi="Arial" w:cs="Arial"/>
                <w:sz w:val="24"/>
                <w:szCs w:val="24"/>
              </w:rPr>
              <w:t>7.</w:t>
            </w:r>
          </w:p>
        </w:tc>
        <w:tc>
          <w:tcPr>
            <w:tcW w:w="6432" w:type="dxa"/>
            <w:vAlign w:val="center"/>
          </w:tcPr>
          <w:p w:rsidR="002D1FEA" w:rsidRDefault="002D1FEA" w:rsidP="006475B2">
            <w:pPr>
              <w:rPr>
                <w:rFonts w:ascii="Arial" w:hAnsi="Arial" w:cs="Arial"/>
                <w:sz w:val="24"/>
                <w:szCs w:val="24"/>
              </w:rPr>
            </w:pPr>
            <w:proofErr w:type="spellStart"/>
            <w:r>
              <w:rPr>
                <w:rFonts w:ascii="Arial" w:hAnsi="Arial" w:cs="Arial"/>
                <w:sz w:val="24"/>
                <w:szCs w:val="24"/>
              </w:rPr>
              <w:t>Bahagian</w:t>
            </w:r>
            <w:proofErr w:type="spellEnd"/>
            <w:r>
              <w:rPr>
                <w:rFonts w:ascii="Arial" w:hAnsi="Arial" w:cs="Arial"/>
                <w:sz w:val="24"/>
                <w:szCs w:val="24"/>
              </w:rPr>
              <w:t xml:space="preserve"> Pembangunan </w:t>
            </w:r>
            <w:proofErr w:type="spellStart"/>
            <w:r>
              <w:rPr>
                <w:rFonts w:ascii="Arial" w:hAnsi="Arial" w:cs="Arial"/>
                <w:sz w:val="24"/>
                <w:szCs w:val="24"/>
              </w:rPr>
              <w:t>Rakan</w:t>
            </w:r>
            <w:proofErr w:type="spellEnd"/>
            <w:r>
              <w:rPr>
                <w:rFonts w:ascii="Arial" w:hAnsi="Arial" w:cs="Arial"/>
                <w:sz w:val="24"/>
                <w:szCs w:val="24"/>
              </w:rPr>
              <w:t xml:space="preserve"> </w:t>
            </w:r>
            <w:proofErr w:type="spellStart"/>
            <w:r>
              <w:rPr>
                <w:rFonts w:ascii="Arial" w:hAnsi="Arial" w:cs="Arial"/>
                <w:sz w:val="24"/>
                <w:szCs w:val="24"/>
              </w:rPr>
              <w:t>Muda</w:t>
            </w:r>
            <w:proofErr w:type="spellEnd"/>
          </w:p>
        </w:tc>
        <w:tc>
          <w:tcPr>
            <w:tcW w:w="1529" w:type="dxa"/>
            <w:vAlign w:val="center"/>
          </w:tcPr>
          <w:p w:rsidR="002D1FEA" w:rsidRDefault="000B30A0" w:rsidP="00A745E6">
            <w:pPr>
              <w:jc w:val="center"/>
              <w:rPr>
                <w:rFonts w:ascii="Arial" w:hAnsi="Arial" w:cs="Arial"/>
                <w:sz w:val="24"/>
                <w:szCs w:val="24"/>
              </w:rPr>
            </w:pPr>
            <w:r>
              <w:rPr>
                <w:rFonts w:ascii="Arial" w:hAnsi="Arial" w:cs="Arial"/>
                <w:sz w:val="24"/>
                <w:szCs w:val="24"/>
              </w:rPr>
              <w:t>5</w:t>
            </w:r>
          </w:p>
        </w:tc>
      </w:tr>
      <w:tr w:rsidR="002D1FEA" w:rsidRPr="0054596B" w:rsidTr="00A745E6">
        <w:tc>
          <w:tcPr>
            <w:tcW w:w="590" w:type="dxa"/>
            <w:vAlign w:val="center"/>
          </w:tcPr>
          <w:p w:rsidR="002D1FEA" w:rsidRDefault="00207B76" w:rsidP="00A745E6">
            <w:pPr>
              <w:jc w:val="center"/>
              <w:rPr>
                <w:rFonts w:ascii="Arial" w:hAnsi="Arial" w:cs="Arial"/>
                <w:sz w:val="24"/>
                <w:szCs w:val="24"/>
              </w:rPr>
            </w:pPr>
            <w:r>
              <w:rPr>
                <w:rFonts w:ascii="Arial" w:hAnsi="Arial" w:cs="Arial"/>
                <w:sz w:val="24"/>
                <w:szCs w:val="24"/>
              </w:rPr>
              <w:t>8.</w:t>
            </w:r>
          </w:p>
        </w:tc>
        <w:tc>
          <w:tcPr>
            <w:tcW w:w="6432" w:type="dxa"/>
            <w:vAlign w:val="center"/>
          </w:tcPr>
          <w:p w:rsidR="002D1FEA" w:rsidRDefault="00207B76" w:rsidP="006475B2">
            <w:pPr>
              <w:rPr>
                <w:rFonts w:ascii="Arial" w:hAnsi="Arial" w:cs="Arial"/>
                <w:sz w:val="24"/>
                <w:szCs w:val="24"/>
              </w:rPr>
            </w:pPr>
            <w:proofErr w:type="spellStart"/>
            <w:r>
              <w:rPr>
                <w:rFonts w:ascii="Arial" w:hAnsi="Arial" w:cs="Arial"/>
                <w:sz w:val="24"/>
                <w:szCs w:val="24"/>
              </w:rPr>
              <w:t>Bahagian</w:t>
            </w:r>
            <w:proofErr w:type="spellEnd"/>
            <w:r w:rsidR="00C46545">
              <w:rPr>
                <w:rFonts w:ascii="Arial" w:hAnsi="Arial" w:cs="Arial"/>
                <w:sz w:val="24"/>
                <w:szCs w:val="24"/>
              </w:rPr>
              <w:t xml:space="preserve"> </w:t>
            </w:r>
            <w:proofErr w:type="spellStart"/>
            <w:r w:rsidR="00C46545">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Manusia</w:t>
            </w:r>
            <w:proofErr w:type="spellEnd"/>
          </w:p>
        </w:tc>
        <w:tc>
          <w:tcPr>
            <w:tcW w:w="1529" w:type="dxa"/>
            <w:vAlign w:val="center"/>
          </w:tcPr>
          <w:p w:rsidR="002D1FEA" w:rsidRDefault="000B30A0" w:rsidP="00A745E6">
            <w:pPr>
              <w:jc w:val="center"/>
              <w:rPr>
                <w:rFonts w:ascii="Arial" w:hAnsi="Arial" w:cs="Arial"/>
                <w:sz w:val="24"/>
                <w:szCs w:val="24"/>
              </w:rPr>
            </w:pPr>
            <w:r>
              <w:rPr>
                <w:rFonts w:ascii="Arial" w:hAnsi="Arial" w:cs="Arial"/>
                <w:sz w:val="24"/>
                <w:szCs w:val="24"/>
              </w:rPr>
              <w:t>5</w:t>
            </w:r>
          </w:p>
        </w:tc>
      </w:tr>
      <w:tr w:rsidR="002D1FEA" w:rsidRPr="0054596B" w:rsidTr="00A745E6">
        <w:tc>
          <w:tcPr>
            <w:tcW w:w="590" w:type="dxa"/>
            <w:vAlign w:val="center"/>
          </w:tcPr>
          <w:p w:rsidR="002D1FEA" w:rsidRDefault="004F58C8" w:rsidP="00A745E6">
            <w:pPr>
              <w:jc w:val="center"/>
              <w:rPr>
                <w:rFonts w:ascii="Arial" w:hAnsi="Arial" w:cs="Arial"/>
                <w:sz w:val="24"/>
                <w:szCs w:val="24"/>
              </w:rPr>
            </w:pPr>
            <w:r>
              <w:rPr>
                <w:rFonts w:ascii="Arial" w:hAnsi="Arial" w:cs="Arial"/>
                <w:sz w:val="24"/>
                <w:szCs w:val="24"/>
              </w:rPr>
              <w:t>9.</w:t>
            </w:r>
          </w:p>
        </w:tc>
        <w:tc>
          <w:tcPr>
            <w:tcW w:w="6432" w:type="dxa"/>
            <w:vAlign w:val="center"/>
          </w:tcPr>
          <w:p w:rsidR="002D1FEA" w:rsidRDefault="000B30A0" w:rsidP="006475B2">
            <w:pPr>
              <w:rPr>
                <w:rFonts w:ascii="Arial" w:hAnsi="Arial" w:cs="Arial"/>
                <w:sz w:val="24"/>
                <w:szCs w:val="24"/>
              </w:rPr>
            </w:pPr>
            <w:proofErr w:type="spellStart"/>
            <w:r>
              <w:rPr>
                <w:rFonts w:ascii="Arial" w:hAnsi="Arial" w:cs="Arial"/>
                <w:sz w:val="24"/>
                <w:szCs w:val="24"/>
              </w:rPr>
              <w:t>Pejabat</w:t>
            </w:r>
            <w:proofErr w:type="spellEnd"/>
            <w:r>
              <w:rPr>
                <w:rFonts w:ascii="Arial" w:hAnsi="Arial" w:cs="Arial"/>
                <w:sz w:val="24"/>
                <w:szCs w:val="24"/>
              </w:rPr>
              <w:t xml:space="preserve"> </w:t>
            </w:r>
            <w:proofErr w:type="spellStart"/>
            <w:r>
              <w:rPr>
                <w:rFonts w:ascii="Arial" w:hAnsi="Arial" w:cs="Arial"/>
                <w:sz w:val="24"/>
                <w:szCs w:val="24"/>
              </w:rPr>
              <w:t>Undang-Undang</w:t>
            </w:r>
            <w:proofErr w:type="spellEnd"/>
            <w:r>
              <w:rPr>
                <w:rFonts w:ascii="Arial" w:hAnsi="Arial" w:cs="Arial"/>
                <w:sz w:val="24"/>
                <w:szCs w:val="24"/>
              </w:rPr>
              <w:t xml:space="preserve"> KBS</w:t>
            </w:r>
          </w:p>
        </w:tc>
        <w:tc>
          <w:tcPr>
            <w:tcW w:w="1529" w:type="dxa"/>
            <w:vAlign w:val="center"/>
          </w:tcPr>
          <w:p w:rsidR="002D1FEA" w:rsidRDefault="000B30A0" w:rsidP="00A745E6">
            <w:pPr>
              <w:jc w:val="center"/>
              <w:rPr>
                <w:rFonts w:ascii="Arial" w:hAnsi="Arial" w:cs="Arial"/>
                <w:sz w:val="24"/>
                <w:szCs w:val="24"/>
              </w:rPr>
            </w:pPr>
            <w:r>
              <w:rPr>
                <w:rFonts w:ascii="Arial" w:hAnsi="Arial" w:cs="Arial"/>
                <w:sz w:val="24"/>
                <w:szCs w:val="24"/>
              </w:rPr>
              <w:t>1</w:t>
            </w:r>
          </w:p>
        </w:tc>
      </w:tr>
      <w:tr w:rsidR="00207B76" w:rsidRPr="0054596B" w:rsidTr="00A745E6">
        <w:tc>
          <w:tcPr>
            <w:tcW w:w="590" w:type="dxa"/>
            <w:vAlign w:val="center"/>
          </w:tcPr>
          <w:p w:rsidR="00207B76" w:rsidRDefault="004F58C8" w:rsidP="00A745E6">
            <w:pPr>
              <w:jc w:val="center"/>
              <w:rPr>
                <w:rFonts w:ascii="Arial" w:hAnsi="Arial" w:cs="Arial"/>
                <w:sz w:val="24"/>
                <w:szCs w:val="24"/>
              </w:rPr>
            </w:pPr>
            <w:r>
              <w:rPr>
                <w:rFonts w:ascii="Arial" w:hAnsi="Arial" w:cs="Arial"/>
                <w:sz w:val="24"/>
                <w:szCs w:val="24"/>
              </w:rPr>
              <w:t>10.</w:t>
            </w:r>
          </w:p>
        </w:tc>
        <w:tc>
          <w:tcPr>
            <w:tcW w:w="6432" w:type="dxa"/>
            <w:vAlign w:val="center"/>
          </w:tcPr>
          <w:p w:rsidR="00207B76" w:rsidRDefault="000B30A0" w:rsidP="006475B2">
            <w:pPr>
              <w:rPr>
                <w:rFonts w:ascii="Arial" w:hAnsi="Arial" w:cs="Arial"/>
                <w:sz w:val="24"/>
                <w:szCs w:val="24"/>
              </w:rPr>
            </w:pPr>
            <w:proofErr w:type="spellStart"/>
            <w:r>
              <w:rPr>
                <w:rFonts w:ascii="Arial" w:hAnsi="Arial" w:cs="Arial"/>
                <w:sz w:val="24"/>
                <w:szCs w:val="24"/>
              </w:rPr>
              <w:t>Pusat</w:t>
            </w:r>
            <w:proofErr w:type="spellEnd"/>
            <w:r>
              <w:rPr>
                <w:rFonts w:ascii="Arial" w:hAnsi="Arial" w:cs="Arial"/>
                <w:sz w:val="24"/>
                <w:szCs w:val="24"/>
              </w:rPr>
              <w:t xml:space="preserve"> </w:t>
            </w:r>
            <w:proofErr w:type="spellStart"/>
            <w:r>
              <w:rPr>
                <w:rFonts w:ascii="Arial" w:hAnsi="Arial" w:cs="Arial"/>
                <w:sz w:val="24"/>
                <w:szCs w:val="24"/>
              </w:rPr>
              <w:t>Belia</w:t>
            </w:r>
            <w:proofErr w:type="spellEnd"/>
            <w:r>
              <w:rPr>
                <w:rFonts w:ascii="Arial" w:hAnsi="Arial" w:cs="Arial"/>
                <w:sz w:val="24"/>
                <w:szCs w:val="24"/>
              </w:rPr>
              <w:t xml:space="preserve"> </w:t>
            </w:r>
            <w:proofErr w:type="spellStart"/>
            <w:r>
              <w:rPr>
                <w:rFonts w:ascii="Arial" w:hAnsi="Arial" w:cs="Arial"/>
                <w:sz w:val="24"/>
                <w:szCs w:val="24"/>
              </w:rPr>
              <w:t>Antarabangsa</w:t>
            </w:r>
            <w:proofErr w:type="spellEnd"/>
          </w:p>
        </w:tc>
        <w:tc>
          <w:tcPr>
            <w:tcW w:w="1529" w:type="dxa"/>
            <w:vAlign w:val="center"/>
          </w:tcPr>
          <w:p w:rsidR="00207B76" w:rsidRDefault="000B30A0" w:rsidP="00A745E6">
            <w:pPr>
              <w:jc w:val="center"/>
              <w:rPr>
                <w:rFonts w:ascii="Arial" w:hAnsi="Arial" w:cs="Arial"/>
                <w:sz w:val="24"/>
                <w:szCs w:val="24"/>
              </w:rPr>
            </w:pPr>
            <w:r>
              <w:rPr>
                <w:rFonts w:ascii="Arial" w:hAnsi="Arial" w:cs="Arial"/>
                <w:sz w:val="24"/>
                <w:szCs w:val="24"/>
              </w:rPr>
              <w:t>5</w:t>
            </w:r>
          </w:p>
        </w:tc>
      </w:tr>
      <w:tr w:rsidR="00207B76" w:rsidRPr="0054596B" w:rsidTr="00A745E6">
        <w:tc>
          <w:tcPr>
            <w:tcW w:w="590" w:type="dxa"/>
            <w:vAlign w:val="center"/>
          </w:tcPr>
          <w:p w:rsidR="00207B76" w:rsidRDefault="004F58C8" w:rsidP="00A745E6">
            <w:pPr>
              <w:jc w:val="center"/>
              <w:rPr>
                <w:rFonts w:ascii="Arial" w:hAnsi="Arial" w:cs="Arial"/>
                <w:sz w:val="24"/>
                <w:szCs w:val="24"/>
              </w:rPr>
            </w:pPr>
            <w:r>
              <w:rPr>
                <w:rFonts w:ascii="Arial" w:hAnsi="Arial" w:cs="Arial"/>
                <w:sz w:val="24"/>
                <w:szCs w:val="24"/>
              </w:rPr>
              <w:t>11.</w:t>
            </w:r>
          </w:p>
        </w:tc>
        <w:tc>
          <w:tcPr>
            <w:tcW w:w="6432" w:type="dxa"/>
            <w:vAlign w:val="center"/>
          </w:tcPr>
          <w:p w:rsidR="00207B76" w:rsidRDefault="000B30A0" w:rsidP="006475B2">
            <w:pPr>
              <w:rPr>
                <w:rFonts w:ascii="Arial" w:hAnsi="Arial" w:cs="Arial"/>
                <w:sz w:val="24"/>
                <w:szCs w:val="24"/>
              </w:rPr>
            </w:pPr>
            <w:proofErr w:type="spellStart"/>
            <w:r>
              <w:rPr>
                <w:rFonts w:ascii="Arial" w:hAnsi="Arial" w:cs="Arial"/>
                <w:sz w:val="24"/>
                <w:szCs w:val="24"/>
              </w:rPr>
              <w:t>Institut</w:t>
            </w:r>
            <w:proofErr w:type="spellEnd"/>
            <w:r>
              <w:rPr>
                <w:rFonts w:ascii="Arial" w:hAnsi="Arial" w:cs="Arial"/>
                <w:sz w:val="24"/>
                <w:szCs w:val="24"/>
              </w:rPr>
              <w:t xml:space="preserve"> </w:t>
            </w:r>
            <w:proofErr w:type="spellStart"/>
            <w:r>
              <w:rPr>
                <w:rFonts w:ascii="Arial" w:hAnsi="Arial" w:cs="Arial"/>
                <w:sz w:val="24"/>
                <w:szCs w:val="24"/>
              </w:rPr>
              <w:t>Penyelidikan</w:t>
            </w:r>
            <w:proofErr w:type="spellEnd"/>
            <w:r>
              <w:rPr>
                <w:rFonts w:ascii="Arial" w:hAnsi="Arial" w:cs="Arial"/>
                <w:sz w:val="24"/>
                <w:szCs w:val="24"/>
              </w:rPr>
              <w:t xml:space="preserve"> Pembangunan </w:t>
            </w:r>
            <w:proofErr w:type="spellStart"/>
            <w:r>
              <w:rPr>
                <w:rFonts w:ascii="Arial" w:hAnsi="Arial" w:cs="Arial"/>
                <w:sz w:val="24"/>
                <w:szCs w:val="24"/>
              </w:rPr>
              <w:t>Belia</w:t>
            </w:r>
            <w:proofErr w:type="spellEnd"/>
            <w:r>
              <w:rPr>
                <w:rFonts w:ascii="Arial" w:hAnsi="Arial" w:cs="Arial"/>
                <w:sz w:val="24"/>
                <w:szCs w:val="24"/>
              </w:rPr>
              <w:t xml:space="preserve"> Malaysia</w:t>
            </w:r>
          </w:p>
        </w:tc>
        <w:tc>
          <w:tcPr>
            <w:tcW w:w="1529" w:type="dxa"/>
            <w:vAlign w:val="center"/>
          </w:tcPr>
          <w:p w:rsidR="00207B76" w:rsidRDefault="000B30A0" w:rsidP="00A745E6">
            <w:pPr>
              <w:jc w:val="center"/>
              <w:rPr>
                <w:rFonts w:ascii="Arial" w:hAnsi="Arial" w:cs="Arial"/>
                <w:sz w:val="24"/>
                <w:szCs w:val="24"/>
              </w:rPr>
            </w:pPr>
            <w:r>
              <w:rPr>
                <w:rFonts w:ascii="Arial" w:hAnsi="Arial" w:cs="Arial"/>
                <w:sz w:val="24"/>
                <w:szCs w:val="24"/>
              </w:rPr>
              <w:t>30</w:t>
            </w:r>
          </w:p>
        </w:tc>
      </w:tr>
      <w:tr w:rsidR="00907809" w:rsidRPr="0054596B" w:rsidTr="00A745E6">
        <w:trPr>
          <w:trHeight w:val="259"/>
        </w:trPr>
        <w:tc>
          <w:tcPr>
            <w:tcW w:w="7022" w:type="dxa"/>
            <w:gridSpan w:val="2"/>
            <w:vAlign w:val="center"/>
          </w:tcPr>
          <w:p w:rsidR="00907809" w:rsidRPr="00DA58E0" w:rsidRDefault="00907809" w:rsidP="00A745E6">
            <w:pPr>
              <w:jc w:val="right"/>
              <w:rPr>
                <w:rFonts w:ascii="Arial" w:hAnsi="Arial" w:cs="Arial"/>
                <w:b/>
                <w:sz w:val="24"/>
                <w:szCs w:val="24"/>
              </w:rPr>
            </w:pPr>
            <w:proofErr w:type="spellStart"/>
            <w:r w:rsidRPr="00DA58E0">
              <w:rPr>
                <w:rFonts w:ascii="Arial" w:hAnsi="Arial" w:cs="Arial"/>
                <w:b/>
                <w:sz w:val="24"/>
                <w:szCs w:val="24"/>
              </w:rPr>
              <w:t>Jumlah</w:t>
            </w:r>
            <w:proofErr w:type="spellEnd"/>
          </w:p>
        </w:tc>
        <w:tc>
          <w:tcPr>
            <w:tcW w:w="1529" w:type="dxa"/>
            <w:vAlign w:val="center"/>
          </w:tcPr>
          <w:p w:rsidR="00907809" w:rsidRPr="00DA58E0" w:rsidRDefault="000B30A0" w:rsidP="00A745E6">
            <w:pPr>
              <w:jc w:val="center"/>
              <w:rPr>
                <w:rFonts w:ascii="Arial" w:hAnsi="Arial" w:cs="Arial"/>
                <w:b/>
                <w:sz w:val="24"/>
                <w:szCs w:val="24"/>
              </w:rPr>
            </w:pPr>
            <w:r>
              <w:rPr>
                <w:rFonts w:ascii="Arial" w:hAnsi="Arial" w:cs="Arial"/>
                <w:b/>
                <w:sz w:val="24"/>
                <w:szCs w:val="24"/>
              </w:rPr>
              <w:t>80</w:t>
            </w:r>
          </w:p>
        </w:tc>
      </w:tr>
      <w:tr w:rsidR="00907809" w:rsidRPr="0054596B" w:rsidTr="00A745E6">
        <w:trPr>
          <w:trHeight w:val="250"/>
        </w:trPr>
        <w:tc>
          <w:tcPr>
            <w:tcW w:w="8551" w:type="dxa"/>
            <w:gridSpan w:val="3"/>
            <w:shd w:val="clear" w:color="auto" w:fill="D9D9D9" w:themeFill="background1" w:themeFillShade="D9"/>
            <w:vAlign w:val="center"/>
          </w:tcPr>
          <w:p w:rsidR="00907809" w:rsidRPr="00812664" w:rsidRDefault="00907809" w:rsidP="00A745E6">
            <w:pPr>
              <w:jc w:val="both"/>
              <w:rPr>
                <w:rFonts w:ascii="Arial" w:hAnsi="Arial" w:cs="Arial"/>
                <w:b/>
                <w:sz w:val="24"/>
                <w:szCs w:val="24"/>
              </w:rPr>
            </w:pPr>
            <w:proofErr w:type="spellStart"/>
            <w:r w:rsidRPr="00812664">
              <w:rPr>
                <w:rFonts w:ascii="Arial" w:hAnsi="Arial" w:cs="Arial"/>
                <w:b/>
                <w:sz w:val="24"/>
                <w:szCs w:val="24"/>
              </w:rPr>
              <w:t>Kementerian</w:t>
            </w:r>
            <w:proofErr w:type="spellEnd"/>
            <w:r w:rsidRPr="00812664">
              <w:rPr>
                <w:rFonts w:ascii="Arial" w:hAnsi="Arial" w:cs="Arial"/>
                <w:b/>
                <w:sz w:val="24"/>
                <w:szCs w:val="24"/>
              </w:rPr>
              <w:t xml:space="preserve"> / </w:t>
            </w:r>
            <w:proofErr w:type="spellStart"/>
            <w:r w:rsidRPr="00812664">
              <w:rPr>
                <w:rFonts w:ascii="Arial" w:hAnsi="Arial" w:cs="Arial"/>
                <w:b/>
                <w:sz w:val="24"/>
                <w:szCs w:val="24"/>
              </w:rPr>
              <w:t>Agensi</w:t>
            </w:r>
            <w:proofErr w:type="spellEnd"/>
            <w:r w:rsidR="000B30A0">
              <w:rPr>
                <w:rFonts w:ascii="Arial" w:hAnsi="Arial" w:cs="Arial"/>
                <w:b/>
                <w:sz w:val="24"/>
                <w:szCs w:val="24"/>
              </w:rPr>
              <w:t xml:space="preserve"> / </w:t>
            </w:r>
            <w:proofErr w:type="spellStart"/>
            <w:r w:rsidR="00C464A8">
              <w:rPr>
                <w:rFonts w:ascii="Arial" w:hAnsi="Arial" w:cs="Arial"/>
                <w:b/>
                <w:sz w:val="24"/>
                <w:szCs w:val="24"/>
              </w:rPr>
              <w:t>Swasta</w:t>
            </w:r>
            <w:proofErr w:type="spellEnd"/>
          </w:p>
        </w:tc>
      </w:tr>
      <w:tr w:rsidR="00907809" w:rsidRPr="0054596B" w:rsidTr="00A745E6">
        <w:tc>
          <w:tcPr>
            <w:tcW w:w="590" w:type="dxa"/>
            <w:vAlign w:val="center"/>
          </w:tcPr>
          <w:p w:rsidR="00907809" w:rsidRPr="0054596B" w:rsidRDefault="00907809" w:rsidP="00A745E6">
            <w:pPr>
              <w:jc w:val="center"/>
              <w:rPr>
                <w:rFonts w:ascii="Arial" w:hAnsi="Arial" w:cs="Arial"/>
                <w:sz w:val="24"/>
                <w:szCs w:val="24"/>
              </w:rPr>
            </w:pPr>
            <w:r>
              <w:rPr>
                <w:rFonts w:ascii="Arial" w:hAnsi="Arial" w:cs="Arial"/>
                <w:sz w:val="24"/>
                <w:szCs w:val="24"/>
              </w:rPr>
              <w:t>1.</w:t>
            </w:r>
          </w:p>
        </w:tc>
        <w:tc>
          <w:tcPr>
            <w:tcW w:w="6432" w:type="dxa"/>
            <w:vAlign w:val="center"/>
          </w:tcPr>
          <w:p w:rsidR="00907809" w:rsidRDefault="00C464A8" w:rsidP="00A745E6">
            <w:pPr>
              <w:rPr>
                <w:rFonts w:ascii="Arial" w:hAnsi="Arial" w:cs="Arial"/>
                <w:sz w:val="24"/>
                <w:szCs w:val="24"/>
              </w:rPr>
            </w:pPr>
            <w:proofErr w:type="spellStart"/>
            <w:r>
              <w:rPr>
                <w:rFonts w:ascii="Arial" w:hAnsi="Arial" w:cs="Arial"/>
                <w:sz w:val="24"/>
                <w:szCs w:val="24"/>
              </w:rPr>
              <w:t>Kementerian</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Multimedia Malaysia</w:t>
            </w:r>
          </w:p>
        </w:tc>
        <w:tc>
          <w:tcPr>
            <w:tcW w:w="1529" w:type="dxa"/>
            <w:vAlign w:val="center"/>
          </w:tcPr>
          <w:p w:rsidR="00907809" w:rsidRDefault="00C464A8" w:rsidP="00A745E6">
            <w:pPr>
              <w:jc w:val="center"/>
              <w:rPr>
                <w:rFonts w:ascii="Arial" w:hAnsi="Arial" w:cs="Arial"/>
                <w:sz w:val="24"/>
                <w:szCs w:val="24"/>
              </w:rPr>
            </w:pPr>
            <w:r>
              <w:rPr>
                <w:rFonts w:ascii="Arial" w:hAnsi="Arial" w:cs="Arial"/>
                <w:sz w:val="24"/>
                <w:szCs w:val="24"/>
              </w:rPr>
              <w:t>1</w:t>
            </w:r>
          </w:p>
        </w:tc>
      </w:tr>
      <w:tr w:rsidR="00907809" w:rsidRPr="0054596B" w:rsidTr="003D1673">
        <w:trPr>
          <w:trHeight w:val="250"/>
        </w:trPr>
        <w:tc>
          <w:tcPr>
            <w:tcW w:w="590" w:type="dxa"/>
            <w:vAlign w:val="center"/>
          </w:tcPr>
          <w:p w:rsidR="00907809" w:rsidRPr="0054596B" w:rsidRDefault="002834CD" w:rsidP="00A745E6">
            <w:pPr>
              <w:jc w:val="center"/>
              <w:rPr>
                <w:rFonts w:ascii="Arial" w:hAnsi="Arial" w:cs="Arial"/>
                <w:sz w:val="24"/>
                <w:szCs w:val="24"/>
              </w:rPr>
            </w:pPr>
            <w:r>
              <w:rPr>
                <w:rFonts w:ascii="Arial" w:hAnsi="Arial" w:cs="Arial"/>
                <w:sz w:val="24"/>
                <w:szCs w:val="24"/>
              </w:rPr>
              <w:t>2</w:t>
            </w:r>
            <w:r w:rsidR="00907809">
              <w:rPr>
                <w:rFonts w:ascii="Arial" w:hAnsi="Arial" w:cs="Arial"/>
                <w:sz w:val="24"/>
                <w:szCs w:val="24"/>
              </w:rPr>
              <w:t>.</w:t>
            </w:r>
          </w:p>
        </w:tc>
        <w:tc>
          <w:tcPr>
            <w:tcW w:w="6432" w:type="dxa"/>
            <w:vAlign w:val="center"/>
          </w:tcPr>
          <w:p w:rsidR="00907809" w:rsidRPr="0054596B" w:rsidRDefault="00C464A8" w:rsidP="00A745E6">
            <w:pPr>
              <w:spacing w:line="276" w:lineRule="auto"/>
              <w:rPr>
                <w:rFonts w:ascii="Arial" w:hAnsi="Arial" w:cs="Arial"/>
                <w:sz w:val="24"/>
                <w:szCs w:val="24"/>
              </w:rPr>
            </w:pPr>
            <w:proofErr w:type="spellStart"/>
            <w:r>
              <w:rPr>
                <w:rFonts w:ascii="Arial" w:hAnsi="Arial" w:cs="Arial"/>
                <w:sz w:val="24"/>
                <w:szCs w:val="24"/>
              </w:rPr>
              <w:t>Kementerian</w:t>
            </w:r>
            <w:proofErr w:type="spellEnd"/>
            <w:r>
              <w:rPr>
                <w:rFonts w:ascii="Arial" w:hAnsi="Arial" w:cs="Arial"/>
                <w:sz w:val="24"/>
                <w:szCs w:val="24"/>
              </w:rPr>
              <w:t xml:space="preserve"> </w:t>
            </w:r>
            <w:proofErr w:type="spellStart"/>
            <w:r>
              <w:rPr>
                <w:rFonts w:ascii="Arial" w:hAnsi="Arial" w:cs="Arial"/>
                <w:sz w:val="24"/>
                <w:szCs w:val="24"/>
              </w:rPr>
              <w:t>Kewangan</w:t>
            </w:r>
            <w:proofErr w:type="spellEnd"/>
          </w:p>
        </w:tc>
        <w:tc>
          <w:tcPr>
            <w:tcW w:w="1529" w:type="dxa"/>
            <w:vAlign w:val="center"/>
          </w:tcPr>
          <w:p w:rsidR="00907809" w:rsidRPr="0054596B" w:rsidRDefault="00C464A8" w:rsidP="00A745E6">
            <w:pPr>
              <w:spacing w:line="276" w:lineRule="auto"/>
              <w:jc w:val="center"/>
              <w:rPr>
                <w:rFonts w:ascii="Arial" w:hAnsi="Arial" w:cs="Arial"/>
                <w:sz w:val="24"/>
                <w:szCs w:val="24"/>
              </w:rPr>
            </w:pPr>
            <w:r>
              <w:rPr>
                <w:rFonts w:ascii="Arial" w:hAnsi="Arial" w:cs="Arial"/>
                <w:sz w:val="24"/>
                <w:szCs w:val="24"/>
              </w:rPr>
              <w:t>2</w:t>
            </w:r>
          </w:p>
        </w:tc>
      </w:tr>
      <w:tr w:rsidR="00C464A8" w:rsidRPr="0054596B" w:rsidTr="003D1673">
        <w:trPr>
          <w:trHeight w:val="250"/>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3.</w:t>
            </w:r>
          </w:p>
        </w:tc>
        <w:tc>
          <w:tcPr>
            <w:tcW w:w="6432" w:type="dxa"/>
            <w:vAlign w:val="center"/>
          </w:tcPr>
          <w:p w:rsidR="00C464A8" w:rsidRDefault="00C464A8" w:rsidP="00A745E6">
            <w:pPr>
              <w:rPr>
                <w:rFonts w:ascii="Arial" w:hAnsi="Arial" w:cs="Arial"/>
                <w:sz w:val="24"/>
                <w:szCs w:val="24"/>
              </w:rPr>
            </w:pPr>
            <w:proofErr w:type="spellStart"/>
            <w:r>
              <w:rPr>
                <w:rFonts w:ascii="Arial" w:hAnsi="Arial" w:cs="Arial"/>
                <w:sz w:val="24"/>
                <w:szCs w:val="24"/>
              </w:rPr>
              <w:t>Kementerian</w:t>
            </w:r>
            <w:proofErr w:type="spellEnd"/>
            <w:r>
              <w:rPr>
                <w:rFonts w:ascii="Arial" w:hAnsi="Arial" w:cs="Arial"/>
                <w:sz w:val="24"/>
                <w:szCs w:val="24"/>
              </w:rPr>
              <w:t xml:space="preserve"> </w:t>
            </w:r>
            <w:proofErr w:type="spellStart"/>
            <w:r>
              <w:rPr>
                <w:rFonts w:ascii="Arial" w:hAnsi="Arial" w:cs="Arial"/>
                <w:sz w:val="24"/>
                <w:szCs w:val="24"/>
              </w:rPr>
              <w:t>Kesihatan</w:t>
            </w:r>
            <w:proofErr w:type="spellEnd"/>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2</w:t>
            </w:r>
          </w:p>
        </w:tc>
      </w:tr>
      <w:tr w:rsidR="00C464A8" w:rsidRPr="0054596B" w:rsidTr="003D1673">
        <w:trPr>
          <w:trHeight w:val="250"/>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4.</w:t>
            </w:r>
          </w:p>
        </w:tc>
        <w:tc>
          <w:tcPr>
            <w:tcW w:w="6432" w:type="dxa"/>
            <w:vAlign w:val="center"/>
          </w:tcPr>
          <w:p w:rsidR="00C464A8" w:rsidRDefault="00C464A8" w:rsidP="00A745E6">
            <w:pPr>
              <w:rPr>
                <w:rFonts w:ascii="Arial" w:hAnsi="Arial" w:cs="Arial"/>
                <w:sz w:val="24"/>
                <w:szCs w:val="24"/>
              </w:rPr>
            </w:pPr>
            <w:proofErr w:type="spellStart"/>
            <w:r>
              <w:rPr>
                <w:rFonts w:ascii="Arial" w:hAnsi="Arial" w:cs="Arial"/>
                <w:sz w:val="24"/>
                <w:szCs w:val="24"/>
              </w:rPr>
              <w:t>Kementerian</w:t>
            </w:r>
            <w:proofErr w:type="spellEnd"/>
            <w:r>
              <w:rPr>
                <w:rFonts w:ascii="Arial" w:hAnsi="Arial" w:cs="Arial"/>
                <w:sz w:val="24"/>
                <w:szCs w:val="24"/>
              </w:rPr>
              <w:t xml:space="preserve"> </w:t>
            </w:r>
            <w:proofErr w:type="spellStart"/>
            <w:r>
              <w:rPr>
                <w:rFonts w:ascii="Arial" w:hAnsi="Arial" w:cs="Arial"/>
                <w:sz w:val="24"/>
                <w:szCs w:val="24"/>
              </w:rPr>
              <w:t>Perumahan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Kerajaan</w:t>
            </w:r>
            <w:proofErr w:type="spellEnd"/>
            <w:r>
              <w:rPr>
                <w:rFonts w:ascii="Arial" w:hAnsi="Arial" w:cs="Arial"/>
                <w:sz w:val="24"/>
                <w:szCs w:val="24"/>
              </w:rPr>
              <w:t xml:space="preserve"> </w:t>
            </w:r>
            <w:proofErr w:type="spellStart"/>
            <w:r>
              <w:rPr>
                <w:rFonts w:ascii="Arial" w:hAnsi="Arial" w:cs="Arial"/>
                <w:sz w:val="24"/>
                <w:szCs w:val="24"/>
              </w:rPr>
              <w:t>Tempatan</w:t>
            </w:r>
            <w:proofErr w:type="spellEnd"/>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1</w:t>
            </w:r>
          </w:p>
        </w:tc>
      </w:tr>
      <w:tr w:rsidR="00C464A8" w:rsidRPr="0054596B" w:rsidTr="003D1673">
        <w:trPr>
          <w:trHeight w:val="250"/>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5.</w:t>
            </w:r>
          </w:p>
        </w:tc>
        <w:tc>
          <w:tcPr>
            <w:tcW w:w="6432" w:type="dxa"/>
            <w:vAlign w:val="center"/>
          </w:tcPr>
          <w:p w:rsidR="00C464A8" w:rsidRDefault="00C464A8" w:rsidP="00A745E6">
            <w:pPr>
              <w:rPr>
                <w:rFonts w:ascii="Arial" w:hAnsi="Arial" w:cs="Arial"/>
                <w:sz w:val="24"/>
                <w:szCs w:val="24"/>
              </w:rPr>
            </w:pPr>
            <w:proofErr w:type="spellStart"/>
            <w:r>
              <w:rPr>
                <w:rFonts w:ascii="Arial" w:hAnsi="Arial" w:cs="Arial"/>
                <w:sz w:val="24"/>
                <w:szCs w:val="24"/>
              </w:rPr>
              <w:t>Yayasan</w:t>
            </w:r>
            <w:proofErr w:type="spellEnd"/>
            <w:r>
              <w:rPr>
                <w:rFonts w:ascii="Arial" w:hAnsi="Arial" w:cs="Arial"/>
                <w:sz w:val="24"/>
                <w:szCs w:val="24"/>
              </w:rPr>
              <w:t xml:space="preserve"> </w:t>
            </w:r>
            <w:proofErr w:type="spellStart"/>
            <w:r>
              <w:rPr>
                <w:rFonts w:ascii="Arial" w:hAnsi="Arial" w:cs="Arial"/>
                <w:sz w:val="24"/>
                <w:szCs w:val="24"/>
              </w:rPr>
              <w:t>Inovasi</w:t>
            </w:r>
            <w:proofErr w:type="spellEnd"/>
            <w:r>
              <w:rPr>
                <w:rFonts w:ascii="Arial" w:hAnsi="Arial" w:cs="Arial"/>
                <w:sz w:val="24"/>
                <w:szCs w:val="24"/>
              </w:rPr>
              <w:t xml:space="preserve"> Malaysia</w:t>
            </w:r>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1</w:t>
            </w:r>
          </w:p>
        </w:tc>
      </w:tr>
      <w:tr w:rsidR="00C464A8" w:rsidRPr="0054596B" w:rsidTr="003D1673">
        <w:trPr>
          <w:trHeight w:val="250"/>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6.</w:t>
            </w:r>
          </w:p>
        </w:tc>
        <w:tc>
          <w:tcPr>
            <w:tcW w:w="6432" w:type="dxa"/>
            <w:vAlign w:val="center"/>
          </w:tcPr>
          <w:p w:rsidR="00C464A8" w:rsidRDefault="00C464A8" w:rsidP="00A745E6">
            <w:pPr>
              <w:rPr>
                <w:rFonts w:ascii="Arial" w:hAnsi="Arial" w:cs="Arial"/>
                <w:sz w:val="24"/>
                <w:szCs w:val="24"/>
              </w:rPr>
            </w:pPr>
            <w:r>
              <w:rPr>
                <w:rFonts w:ascii="Arial" w:hAnsi="Arial" w:cs="Arial"/>
                <w:sz w:val="24"/>
                <w:szCs w:val="24"/>
              </w:rPr>
              <w:t>Great Red Entrepreneur Association</w:t>
            </w:r>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1</w:t>
            </w:r>
          </w:p>
        </w:tc>
      </w:tr>
      <w:tr w:rsidR="00C464A8" w:rsidRPr="0054596B" w:rsidTr="003D1673">
        <w:trPr>
          <w:trHeight w:val="250"/>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7.</w:t>
            </w:r>
          </w:p>
        </w:tc>
        <w:tc>
          <w:tcPr>
            <w:tcW w:w="6432" w:type="dxa"/>
            <w:vAlign w:val="center"/>
          </w:tcPr>
          <w:p w:rsidR="00C464A8" w:rsidRDefault="00C464A8" w:rsidP="00A745E6">
            <w:pPr>
              <w:rPr>
                <w:rFonts w:ascii="Arial" w:hAnsi="Arial" w:cs="Arial"/>
                <w:sz w:val="24"/>
                <w:szCs w:val="24"/>
              </w:rPr>
            </w:pPr>
            <w:r>
              <w:rPr>
                <w:rFonts w:ascii="Arial" w:hAnsi="Arial" w:cs="Arial"/>
                <w:sz w:val="24"/>
                <w:szCs w:val="24"/>
              </w:rPr>
              <w:t>UNIKL, MITEC</w:t>
            </w:r>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1</w:t>
            </w:r>
          </w:p>
        </w:tc>
      </w:tr>
      <w:tr w:rsidR="00C464A8" w:rsidRPr="0054596B" w:rsidTr="003D1673">
        <w:trPr>
          <w:trHeight w:val="250"/>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8.</w:t>
            </w:r>
          </w:p>
        </w:tc>
        <w:tc>
          <w:tcPr>
            <w:tcW w:w="6432" w:type="dxa"/>
            <w:vAlign w:val="center"/>
          </w:tcPr>
          <w:p w:rsidR="00C464A8" w:rsidRDefault="00C464A8" w:rsidP="00A745E6">
            <w:pPr>
              <w:rPr>
                <w:rFonts w:ascii="Arial" w:hAnsi="Arial" w:cs="Arial"/>
                <w:sz w:val="24"/>
                <w:szCs w:val="24"/>
              </w:rPr>
            </w:pPr>
            <w:r>
              <w:rPr>
                <w:rFonts w:ascii="Arial" w:hAnsi="Arial" w:cs="Arial"/>
                <w:sz w:val="24"/>
                <w:szCs w:val="24"/>
              </w:rPr>
              <w:t>Main Zone Grade</w:t>
            </w:r>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1</w:t>
            </w:r>
          </w:p>
        </w:tc>
      </w:tr>
      <w:tr w:rsidR="00C464A8" w:rsidRPr="0054596B" w:rsidTr="003D1673">
        <w:trPr>
          <w:trHeight w:val="250"/>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9.</w:t>
            </w:r>
          </w:p>
        </w:tc>
        <w:tc>
          <w:tcPr>
            <w:tcW w:w="6432" w:type="dxa"/>
            <w:vAlign w:val="center"/>
          </w:tcPr>
          <w:p w:rsidR="00C464A8" w:rsidRDefault="00C464A8" w:rsidP="00A745E6">
            <w:pPr>
              <w:rPr>
                <w:rFonts w:ascii="Arial" w:hAnsi="Arial" w:cs="Arial"/>
                <w:sz w:val="24"/>
                <w:szCs w:val="24"/>
              </w:rPr>
            </w:pPr>
            <w:proofErr w:type="spellStart"/>
            <w:r>
              <w:rPr>
                <w:rFonts w:ascii="Arial" w:hAnsi="Arial" w:cs="Arial"/>
                <w:sz w:val="24"/>
                <w:szCs w:val="24"/>
              </w:rPr>
              <w:t>Kelab</w:t>
            </w:r>
            <w:proofErr w:type="spellEnd"/>
            <w:r>
              <w:rPr>
                <w:rFonts w:ascii="Arial" w:hAnsi="Arial" w:cs="Arial"/>
                <w:sz w:val="24"/>
                <w:szCs w:val="24"/>
              </w:rPr>
              <w:t xml:space="preserve"> </w:t>
            </w:r>
            <w:proofErr w:type="spellStart"/>
            <w:r>
              <w:rPr>
                <w:rFonts w:ascii="Arial" w:hAnsi="Arial" w:cs="Arial"/>
                <w:sz w:val="24"/>
                <w:szCs w:val="24"/>
              </w:rPr>
              <w:t>Belia</w:t>
            </w:r>
            <w:proofErr w:type="spellEnd"/>
            <w:r>
              <w:rPr>
                <w:rFonts w:ascii="Arial" w:hAnsi="Arial" w:cs="Arial"/>
                <w:sz w:val="24"/>
                <w:szCs w:val="24"/>
              </w:rPr>
              <w:t xml:space="preserve"> </w:t>
            </w:r>
            <w:proofErr w:type="spellStart"/>
            <w:r>
              <w:rPr>
                <w:rFonts w:ascii="Arial" w:hAnsi="Arial" w:cs="Arial"/>
                <w:sz w:val="24"/>
                <w:szCs w:val="24"/>
              </w:rPr>
              <w:t>Setiakawan</w:t>
            </w:r>
            <w:proofErr w:type="spellEnd"/>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4</w:t>
            </w:r>
          </w:p>
        </w:tc>
      </w:tr>
      <w:tr w:rsidR="00C464A8" w:rsidRPr="0054596B" w:rsidTr="003D1673">
        <w:trPr>
          <w:trHeight w:val="250"/>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10.</w:t>
            </w:r>
          </w:p>
        </w:tc>
        <w:tc>
          <w:tcPr>
            <w:tcW w:w="6432" w:type="dxa"/>
            <w:vAlign w:val="center"/>
          </w:tcPr>
          <w:p w:rsidR="00C464A8" w:rsidRDefault="00C464A8" w:rsidP="00A745E6">
            <w:pPr>
              <w:rPr>
                <w:rFonts w:ascii="Arial" w:hAnsi="Arial" w:cs="Arial"/>
                <w:sz w:val="24"/>
                <w:szCs w:val="24"/>
              </w:rPr>
            </w:pPr>
            <w:r>
              <w:rPr>
                <w:rFonts w:ascii="Arial" w:hAnsi="Arial" w:cs="Arial"/>
                <w:sz w:val="24"/>
                <w:szCs w:val="24"/>
              </w:rPr>
              <w:t>APBM</w:t>
            </w:r>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1</w:t>
            </w:r>
          </w:p>
        </w:tc>
      </w:tr>
      <w:tr w:rsidR="00907809" w:rsidRPr="0054596B" w:rsidTr="00A745E6">
        <w:trPr>
          <w:trHeight w:val="331"/>
        </w:trPr>
        <w:tc>
          <w:tcPr>
            <w:tcW w:w="7022" w:type="dxa"/>
            <w:gridSpan w:val="2"/>
            <w:vAlign w:val="center"/>
          </w:tcPr>
          <w:p w:rsidR="00907809" w:rsidRPr="00DA58E0" w:rsidRDefault="00907809" w:rsidP="00A745E6">
            <w:pPr>
              <w:jc w:val="right"/>
              <w:rPr>
                <w:rFonts w:ascii="Arial" w:hAnsi="Arial" w:cs="Arial"/>
                <w:b/>
                <w:sz w:val="24"/>
                <w:szCs w:val="24"/>
              </w:rPr>
            </w:pPr>
            <w:proofErr w:type="spellStart"/>
            <w:r w:rsidRPr="00DA58E0">
              <w:rPr>
                <w:rFonts w:ascii="Arial" w:hAnsi="Arial" w:cs="Arial"/>
                <w:b/>
                <w:sz w:val="24"/>
                <w:szCs w:val="24"/>
              </w:rPr>
              <w:t>Jumlah</w:t>
            </w:r>
            <w:proofErr w:type="spellEnd"/>
          </w:p>
        </w:tc>
        <w:tc>
          <w:tcPr>
            <w:tcW w:w="1529" w:type="dxa"/>
            <w:vAlign w:val="center"/>
          </w:tcPr>
          <w:p w:rsidR="00907809" w:rsidRPr="00DA58E0" w:rsidRDefault="00C464A8" w:rsidP="00A745E6">
            <w:pPr>
              <w:jc w:val="center"/>
              <w:rPr>
                <w:rFonts w:ascii="Arial" w:hAnsi="Arial" w:cs="Arial"/>
                <w:b/>
                <w:sz w:val="24"/>
                <w:szCs w:val="24"/>
              </w:rPr>
            </w:pPr>
            <w:r>
              <w:rPr>
                <w:rFonts w:ascii="Arial" w:hAnsi="Arial" w:cs="Arial"/>
                <w:b/>
                <w:sz w:val="24"/>
                <w:szCs w:val="24"/>
              </w:rPr>
              <w:t>15</w:t>
            </w:r>
          </w:p>
        </w:tc>
      </w:tr>
      <w:tr w:rsidR="00907809" w:rsidRPr="0054596B" w:rsidTr="00A745E6">
        <w:trPr>
          <w:trHeight w:val="331"/>
        </w:trPr>
        <w:tc>
          <w:tcPr>
            <w:tcW w:w="8551" w:type="dxa"/>
            <w:gridSpan w:val="3"/>
            <w:shd w:val="clear" w:color="auto" w:fill="D9D9D9" w:themeFill="background1" w:themeFillShade="D9"/>
            <w:vAlign w:val="center"/>
          </w:tcPr>
          <w:p w:rsidR="00907809" w:rsidRPr="00ED5768" w:rsidRDefault="00907809" w:rsidP="00A745E6">
            <w:pPr>
              <w:jc w:val="both"/>
              <w:rPr>
                <w:rFonts w:ascii="Arial" w:hAnsi="Arial" w:cs="Arial"/>
                <w:b/>
                <w:sz w:val="24"/>
                <w:szCs w:val="24"/>
              </w:rPr>
            </w:pPr>
            <w:r>
              <w:rPr>
                <w:rFonts w:ascii="Arial" w:hAnsi="Arial" w:cs="Arial"/>
                <w:b/>
                <w:sz w:val="24"/>
                <w:szCs w:val="24"/>
              </w:rPr>
              <w:t xml:space="preserve">Guru </w:t>
            </w:r>
            <w:proofErr w:type="spellStart"/>
            <w:r>
              <w:rPr>
                <w:rFonts w:ascii="Arial" w:hAnsi="Arial" w:cs="Arial"/>
                <w:b/>
                <w:sz w:val="24"/>
                <w:szCs w:val="24"/>
              </w:rPr>
              <w:t>Sekolah</w:t>
            </w:r>
            <w:proofErr w:type="spellEnd"/>
            <w:r>
              <w:rPr>
                <w:rFonts w:ascii="Arial" w:hAnsi="Arial" w:cs="Arial"/>
                <w:b/>
                <w:sz w:val="24"/>
                <w:szCs w:val="24"/>
              </w:rPr>
              <w:t xml:space="preserve"> </w:t>
            </w:r>
            <w:proofErr w:type="spellStart"/>
            <w:r>
              <w:rPr>
                <w:rFonts w:ascii="Arial" w:hAnsi="Arial" w:cs="Arial"/>
                <w:b/>
                <w:sz w:val="24"/>
                <w:szCs w:val="24"/>
              </w:rPr>
              <w:t>Rendah</w:t>
            </w:r>
            <w:proofErr w:type="spellEnd"/>
            <w:r>
              <w:rPr>
                <w:rFonts w:ascii="Arial" w:hAnsi="Arial" w:cs="Arial"/>
                <w:b/>
                <w:sz w:val="24"/>
                <w:szCs w:val="24"/>
              </w:rPr>
              <w:t xml:space="preserve"> Dan </w:t>
            </w:r>
            <w:proofErr w:type="spellStart"/>
            <w:r>
              <w:rPr>
                <w:rFonts w:ascii="Arial" w:hAnsi="Arial" w:cs="Arial"/>
                <w:b/>
                <w:sz w:val="24"/>
                <w:szCs w:val="24"/>
              </w:rPr>
              <w:t>Menengah</w:t>
            </w:r>
            <w:proofErr w:type="spellEnd"/>
          </w:p>
        </w:tc>
      </w:tr>
      <w:tr w:rsidR="00907809" w:rsidRPr="0054596B" w:rsidTr="00A745E6">
        <w:trPr>
          <w:trHeight w:val="331"/>
        </w:trPr>
        <w:tc>
          <w:tcPr>
            <w:tcW w:w="590" w:type="dxa"/>
            <w:vAlign w:val="center"/>
          </w:tcPr>
          <w:p w:rsidR="00907809" w:rsidRPr="0054596B" w:rsidRDefault="00907809" w:rsidP="00A745E6">
            <w:pPr>
              <w:spacing w:line="276" w:lineRule="auto"/>
              <w:jc w:val="center"/>
              <w:rPr>
                <w:rFonts w:ascii="Arial" w:hAnsi="Arial" w:cs="Arial"/>
                <w:sz w:val="24"/>
                <w:szCs w:val="24"/>
              </w:rPr>
            </w:pPr>
            <w:r>
              <w:rPr>
                <w:rFonts w:ascii="Arial" w:hAnsi="Arial" w:cs="Arial"/>
                <w:sz w:val="24"/>
                <w:szCs w:val="24"/>
              </w:rPr>
              <w:t>1</w:t>
            </w:r>
            <w:r w:rsidRPr="0054596B">
              <w:rPr>
                <w:rFonts w:ascii="Arial" w:hAnsi="Arial" w:cs="Arial"/>
                <w:sz w:val="24"/>
                <w:szCs w:val="24"/>
              </w:rPr>
              <w:t>.</w:t>
            </w:r>
          </w:p>
        </w:tc>
        <w:tc>
          <w:tcPr>
            <w:tcW w:w="6432" w:type="dxa"/>
            <w:vAlign w:val="center"/>
          </w:tcPr>
          <w:p w:rsidR="00907809" w:rsidRPr="0054596B" w:rsidRDefault="00C464A8" w:rsidP="00C464A8">
            <w:pPr>
              <w:spacing w:line="276" w:lineRule="auto"/>
              <w:rPr>
                <w:rFonts w:ascii="Arial" w:hAnsi="Arial" w:cs="Arial"/>
                <w:sz w:val="24"/>
                <w:szCs w:val="24"/>
              </w:rPr>
            </w:pPr>
            <w:r>
              <w:rPr>
                <w:rFonts w:ascii="Arial" w:hAnsi="Arial" w:cs="Arial"/>
                <w:sz w:val="24"/>
                <w:szCs w:val="24"/>
              </w:rPr>
              <w:t xml:space="preserve">SMK </w:t>
            </w:r>
            <w:proofErr w:type="spellStart"/>
            <w:r>
              <w:rPr>
                <w:rFonts w:ascii="Arial" w:hAnsi="Arial" w:cs="Arial"/>
                <w:sz w:val="24"/>
                <w:szCs w:val="24"/>
              </w:rPr>
              <w:t>Putrajaya</w:t>
            </w:r>
            <w:proofErr w:type="spellEnd"/>
            <w:r>
              <w:rPr>
                <w:rFonts w:ascii="Arial" w:hAnsi="Arial" w:cs="Arial"/>
                <w:sz w:val="24"/>
                <w:szCs w:val="24"/>
              </w:rPr>
              <w:t xml:space="preserve"> </w:t>
            </w:r>
            <w:proofErr w:type="spellStart"/>
            <w:r>
              <w:rPr>
                <w:rFonts w:ascii="Arial" w:hAnsi="Arial" w:cs="Arial"/>
                <w:sz w:val="24"/>
                <w:szCs w:val="24"/>
              </w:rPr>
              <w:t>Presint</w:t>
            </w:r>
            <w:proofErr w:type="spellEnd"/>
            <w:r>
              <w:rPr>
                <w:rFonts w:ascii="Arial" w:hAnsi="Arial" w:cs="Arial"/>
                <w:sz w:val="24"/>
                <w:szCs w:val="24"/>
              </w:rPr>
              <w:t xml:space="preserve"> 8</w:t>
            </w:r>
          </w:p>
        </w:tc>
        <w:tc>
          <w:tcPr>
            <w:tcW w:w="1529" w:type="dxa"/>
            <w:vAlign w:val="center"/>
          </w:tcPr>
          <w:p w:rsidR="00907809" w:rsidRPr="003D1673" w:rsidRDefault="00C464A8" w:rsidP="00A745E6">
            <w:pPr>
              <w:spacing w:line="276" w:lineRule="auto"/>
              <w:jc w:val="center"/>
              <w:rPr>
                <w:rFonts w:ascii="Arial" w:hAnsi="Arial" w:cs="Arial"/>
                <w:sz w:val="24"/>
                <w:szCs w:val="24"/>
              </w:rPr>
            </w:pPr>
            <w:r>
              <w:rPr>
                <w:rFonts w:ascii="Arial" w:hAnsi="Arial" w:cs="Arial"/>
                <w:sz w:val="24"/>
                <w:szCs w:val="24"/>
              </w:rPr>
              <w:t>4</w:t>
            </w:r>
          </w:p>
        </w:tc>
      </w:tr>
      <w:tr w:rsidR="00C464A8" w:rsidRPr="0054596B" w:rsidTr="00A745E6">
        <w:trPr>
          <w:trHeight w:val="331"/>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2.</w:t>
            </w:r>
          </w:p>
        </w:tc>
        <w:tc>
          <w:tcPr>
            <w:tcW w:w="6432" w:type="dxa"/>
            <w:vAlign w:val="center"/>
          </w:tcPr>
          <w:p w:rsidR="00C464A8" w:rsidRDefault="00C464A8" w:rsidP="00A745E6">
            <w:pPr>
              <w:rPr>
                <w:rFonts w:ascii="Arial" w:hAnsi="Arial" w:cs="Arial"/>
                <w:sz w:val="24"/>
                <w:szCs w:val="24"/>
              </w:rPr>
            </w:pPr>
            <w:r>
              <w:rPr>
                <w:rFonts w:ascii="Arial" w:hAnsi="Arial" w:cs="Arial"/>
                <w:sz w:val="24"/>
                <w:szCs w:val="24"/>
              </w:rPr>
              <w:t xml:space="preserve">SMK </w:t>
            </w:r>
            <w:proofErr w:type="spellStart"/>
            <w:r>
              <w:rPr>
                <w:rFonts w:ascii="Arial" w:hAnsi="Arial" w:cs="Arial"/>
                <w:sz w:val="24"/>
                <w:szCs w:val="24"/>
              </w:rPr>
              <w:t>Putrajaya</w:t>
            </w:r>
            <w:proofErr w:type="spellEnd"/>
            <w:r>
              <w:rPr>
                <w:rFonts w:ascii="Arial" w:hAnsi="Arial" w:cs="Arial"/>
                <w:sz w:val="24"/>
                <w:szCs w:val="24"/>
              </w:rPr>
              <w:t xml:space="preserve"> </w:t>
            </w:r>
            <w:proofErr w:type="spellStart"/>
            <w:r>
              <w:rPr>
                <w:rFonts w:ascii="Arial" w:hAnsi="Arial" w:cs="Arial"/>
                <w:sz w:val="24"/>
                <w:szCs w:val="24"/>
              </w:rPr>
              <w:t>Presint</w:t>
            </w:r>
            <w:proofErr w:type="spellEnd"/>
            <w:r>
              <w:rPr>
                <w:rFonts w:ascii="Arial" w:hAnsi="Arial" w:cs="Arial"/>
                <w:sz w:val="24"/>
                <w:szCs w:val="24"/>
              </w:rPr>
              <w:t xml:space="preserve"> 9</w:t>
            </w:r>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9</w:t>
            </w:r>
          </w:p>
        </w:tc>
      </w:tr>
      <w:tr w:rsidR="00C464A8" w:rsidRPr="0054596B" w:rsidTr="00A745E6">
        <w:trPr>
          <w:trHeight w:val="331"/>
        </w:trPr>
        <w:tc>
          <w:tcPr>
            <w:tcW w:w="590" w:type="dxa"/>
            <w:vAlign w:val="center"/>
          </w:tcPr>
          <w:p w:rsidR="00C464A8" w:rsidRDefault="00C464A8" w:rsidP="00A745E6">
            <w:pPr>
              <w:jc w:val="center"/>
              <w:rPr>
                <w:rFonts w:ascii="Arial" w:hAnsi="Arial" w:cs="Arial"/>
                <w:sz w:val="24"/>
                <w:szCs w:val="24"/>
              </w:rPr>
            </w:pPr>
            <w:r>
              <w:rPr>
                <w:rFonts w:ascii="Arial" w:hAnsi="Arial" w:cs="Arial"/>
                <w:sz w:val="24"/>
                <w:szCs w:val="24"/>
              </w:rPr>
              <w:t>3.</w:t>
            </w:r>
          </w:p>
        </w:tc>
        <w:tc>
          <w:tcPr>
            <w:tcW w:w="6432" w:type="dxa"/>
            <w:vAlign w:val="center"/>
          </w:tcPr>
          <w:p w:rsidR="00C464A8" w:rsidRDefault="00C464A8" w:rsidP="00A745E6">
            <w:pPr>
              <w:rPr>
                <w:rFonts w:ascii="Arial" w:hAnsi="Arial" w:cs="Arial"/>
                <w:sz w:val="24"/>
                <w:szCs w:val="24"/>
              </w:rPr>
            </w:pPr>
            <w:r>
              <w:rPr>
                <w:rFonts w:ascii="Arial" w:hAnsi="Arial" w:cs="Arial"/>
                <w:sz w:val="24"/>
                <w:szCs w:val="24"/>
              </w:rPr>
              <w:t xml:space="preserve">SMK </w:t>
            </w:r>
            <w:proofErr w:type="spellStart"/>
            <w:r>
              <w:rPr>
                <w:rFonts w:ascii="Arial" w:hAnsi="Arial" w:cs="Arial"/>
                <w:sz w:val="24"/>
                <w:szCs w:val="24"/>
              </w:rPr>
              <w:t>Putrajaya</w:t>
            </w:r>
            <w:proofErr w:type="spellEnd"/>
            <w:r>
              <w:rPr>
                <w:rFonts w:ascii="Arial" w:hAnsi="Arial" w:cs="Arial"/>
                <w:sz w:val="24"/>
                <w:szCs w:val="24"/>
              </w:rPr>
              <w:t xml:space="preserve"> </w:t>
            </w:r>
            <w:proofErr w:type="spellStart"/>
            <w:r>
              <w:rPr>
                <w:rFonts w:ascii="Arial" w:hAnsi="Arial" w:cs="Arial"/>
                <w:sz w:val="24"/>
                <w:szCs w:val="24"/>
              </w:rPr>
              <w:t>Presint</w:t>
            </w:r>
            <w:proofErr w:type="spellEnd"/>
            <w:r>
              <w:rPr>
                <w:rFonts w:ascii="Arial" w:hAnsi="Arial" w:cs="Arial"/>
                <w:sz w:val="24"/>
                <w:szCs w:val="24"/>
              </w:rPr>
              <w:t xml:space="preserve"> 11</w:t>
            </w:r>
          </w:p>
        </w:tc>
        <w:tc>
          <w:tcPr>
            <w:tcW w:w="1529" w:type="dxa"/>
            <w:vAlign w:val="center"/>
          </w:tcPr>
          <w:p w:rsidR="00C464A8" w:rsidRDefault="00C464A8" w:rsidP="00A745E6">
            <w:pPr>
              <w:jc w:val="center"/>
              <w:rPr>
                <w:rFonts w:ascii="Arial" w:hAnsi="Arial" w:cs="Arial"/>
                <w:sz w:val="24"/>
                <w:szCs w:val="24"/>
              </w:rPr>
            </w:pPr>
            <w:r>
              <w:rPr>
                <w:rFonts w:ascii="Arial" w:hAnsi="Arial" w:cs="Arial"/>
                <w:sz w:val="24"/>
                <w:szCs w:val="24"/>
              </w:rPr>
              <w:t>3</w:t>
            </w:r>
          </w:p>
        </w:tc>
      </w:tr>
      <w:tr w:rsidR="00C07CA6" w:rsidRPr="0054596B" w:rsidTr="006D7021">
        <w:trPr>
          <w:trHeight w:val="331"/>
        </w:trPr>
        <w:tc>
          <w:tcPr>
            <w:tcW w:w="7022" w:type="dxa"/>
            <w:gridSpan w:val="2"/>
            <w:vAlign w:val="center"/>
          </w:tcPr>
          <w:p w:rsidR="00C07CA6" w:rsidRPr="00C07CA6" w:rsidRDefault="00C07CA6" w:rsidP="00C07CA6">
            <w:pPr>
              <w:jc w:val="right"/>
              <w:rPr>
                <w:rFonts w:ascii="Arial" w:hAnsi="Arial" w:cs="Arial"/>
                <w:b/>
                <w:sz w:val="24"/>
                <w:szCs w:val="24"/>
              </w:rPr>
            </w:pPr>
            <w:proofErr w:type="spellStart"/>
            <w:r w:rsidRPr="00C07CA6">
              <w:rPr>
                <w:rFonts w:ascii="Arial" w:hAnsi="Arial" w:cs="Arial"/>
                <w:b/>
                <w:sz w:val="24"/>
                <w:szCs w:val="24"/>
              </w:rPr>
              <w:t>Jumlah</w:t>
            </w:r>
            <w:proofErr w:type="spellEnd"/>
          </w:p>
        </w:tc>
        <w:tc>
          <w:tcPr>
            <w:tcW w:w="1529" w:type="dxa"/>
            <w:vAlign w:val="center"/>
          </w:tcPr>
          <w:p w:rsidR="00C07CA6" w:rsidRDefault="00C464A8" w:rsidP="00A745E6">
            <w:pPr>
              <w:jc w:val="center"/>
              <w:rPr>
                <w:rFonts w:ascii="Arial" w:hAnsi="Arial" w:cs="Arial"/>
                <w:b/>
                <w:sz w:val="24"/>
                <w:szCs w:val="24"/>
              </w:rPr>
            </w:pPr>
            <w:r>
              <w:rPr>
                <w:rFonts w:ascii="Arial" w:hAnsi="Arial" w:cs="Arial"/>
                <w:b/>
                <w:sz w:val="24"/>
                <w:szCs w:val="24"/>
              </w:rPr>
              <w:t>16</w:t>
            </w:r>
          </w:p>
        </w:tc>
      </w:tr>
      <w:tr w:rsidR="00907809" w:rsidRPr="0054596B" w:rsidTr="00A745E6">
        <w:trPr>
          <w:trHeight w:val="385"/>
        </w:trPr>
        <w:tc>
          <w:tcPr>
            <w:tcW w:w="7022" w:type="dxa"/>
            <w:gridSpan w:val="2"/>
            <w:shd w:val="clear" w:color="auto" w:fill="8DB3E2" w:themeFill="text2" w:themeFillTint="66"/>
            <w:vAlign w:val="center"/>
          </w:tcPr>
          <w:p w:rsidR="00907809" w:rsidRPr="00ED5768" w:rsidRDefault="00907809" w:rsidP="00A745E6">
            <w:pPr>
              <w:jc w:val="both"/>
              <w:rPr>
                <w:rFonts w:ascii="Arial" w:hAnsi="Arial" w:cs="Arial"/>
                <w:b/>
                <w:sz w:val="24"/>
                <w:szCs w:val="24"/>
              </w:rPr>
            </w:pPr>
            <w:r w:rsidRPr="00ED5768">
              <w:rPr>
                <w:rFonts w:ascii="Arial" w:hAnsi="Arial" w:cs="Arial"/>
                <w:b/>
                <w:sz w:val="24"/>
                <w:szCs w:val="24"/>
              </w:rPr>
              <w:t>JUMLAH KESELURUHAN</w:t>
            </w:r>
          </w:p>
        </w:tc>
        <w:tc>
          <w:tcPr>
            <w:tcW w:w="1529" w:type="dxa"/>
            <w:shd w:val="clear" w:color="auto" w:fill="8DB3E2" w:themeFill="text2" w:themeFillTint="66"/>
            <w:vAlign w:val="center"/>
          </w:tcPr>
          <w:p w:rsidR="00907809" w:rsidRPr="00ED5768" w:rsidRDefault="004F58C8" w:rsidP="00C464A8">
            <w:pPr>
              <w:jc w:val="center"/>
              <w:rPr>
                <w:rFonts w:ascii="Arial" w:hAnsi="Arial" w:cs="Arial"/>
                <w:b/>
                <w:sz w:val="24"/>
                <w:szCs w:val="24"/>
              </w:rPr>
            </w:pPr>
            <w:r>
              <w:rPr>
                <w:rFonts w:ascii="Arial" w:hAnsi="Arial" w:cs="Arial"/>
                <w:b/>
                <w:sz w:val="24"/>
                <w:szCs w:val="24"/>
              </w:rPr>
              <w:t>1</w:t>
            </w:r>
            <w:r w:rsidR="00C464A8">
              <w:rPr>
                <w:rFonts w:ascii="Arial" w:hAnsi="Arial" w:cs="Arial"/>
                <w:b/>
                <w:sz w:val="24"/>
                <w:szCs w:val="24"/>
              </w:rPr>
              <w:t>11</w:t>
            </w:r>
          </w:p>
        </w:tc>
      </w:tr>
    </w:tbl>
    <w:p w:rsidR="00C464A8" w:rsidRDefault="00C464A8" w:rsidP="00306642">
      <w:pPr>
        <w:spacing w:after="0"/>
        <w:jc w:val="both"/>
        <w:rPr>
          <w:rFonts w:ascii="Arial" w:hAnsi="Arial" w:cs="Arial"/>
          <w:sz w:val="24"/>
          <w:szCs w:val="24"/>
        </w:rPr>
      </w:pPr>
    </w:p>
    <w:p w:rsidR="00C464A8" w:rsidRDefault="00C464A8" w:rsidP="00306642">
      <w:pPr>
        <w:spacing w:after="0"/>
        <w:jc w:val="both"/>
        <w:rPr>
          <w:rFonts w:ascii="Arial" w:hAnsi="Arial" w:cs="Arial"/>
          <w:sz w:val="24"/>
          <w:szCs w:val="24"/>
        </w:rPr>
      </w:pPr>
    </w:p>
    <w:p w:rsidR="00D545A5" w:rsidRDefault="00D545A5" w:rsidP="00306642">
      <w:pPr>
        <w:spacing w:after="0"/>
        <w:jc w:val="both"/>
        <w:rPr>
          <w:rFonts w:ascii="Arial" w:hAnsi="Arial" w:cs="Arial"/>
          <w:sz w:val="24"/>
          <w:szCs w:val="24"/>
        </w:rPr>
      </w:pPr>
    </w:p>
    <w:p w:rsidR="00D545A5" w:rsidRDefault="00D545A5" w:rsidP="00306642">
      <w:pPr>
        <w:spacing w:after="0"/>
        <w:jc w:val="both"/>
        <w:rPr>
          <w:rFonts w:ascii="Arial" w:hAnsi="Arial" w:cs="Arial"/>
          <w:sz w:val="24"/>
          <w:szCs w:val="24"/>
        </w:rPr>
      </w:pPr>
    </w:p>
    <w:p w:rsidR="00D545A5" w:rsidRDefault="00D545A5" w:rsidP="00306642">
      <w:pPr>
        <w:spacing w:after="0"/>
        <w:jc w:val="both"/>
        <w:rPr>
          <w:rFonts w:ascii="Arial" w:hAnsi="Arial" w:cs="Arial"/>
          <w:sz w:val="24"/>
          <w:szCs w:val="24"/>
        </w:rPr>
      </w:pPr>
    </w:p>
    <w:p w:rsidR="00D545A5" w:rsidRDefault="00D545A5" w:rsidP="00306642">
      <w:pPr>
        <w:spacing w:after="0"/>
        <w:jc w:val="both"/>
        <w:rPr>
          <w:rFonts w:ascii="Arial" w:hAnsi="Arial" w:cs="Arial"/>
          <w:sz w:val="24"/>
          <w:szCs w:val="24"/>
        </w:rPr>
      </w:pPr>
    </w:p>
    <w:p w:rsidR="00D545A5" w:rsidRDefault="00D545A5" w:rsidP="00306642">
      <w:pPr>
        <w:spacing w:after="0"/>
        <w:jc w:val="both"/>
        <w:rPr>
          <w:rFonts w:ascii="Arial" w:hAnsi="Arial" w:cs="Arial"/>
          <w:sz w:val="24"/>
          <w:szCs w:val="24"/>
        </w:rPr>
      </w:pPr>
    </w:p>
    <w:p w:rsidR="00D545A5" w:rsidRDefault="00D545A5" w:rsidP="00306642">
      <w:pPr>
        <w:spacing w:after="0"/>
        <w:jc w:val="both"/>
        <w:rPr>
          <w:rFonts w:ascii="Arial" w:hAnsi="Arial" w:cs="Arial"/>
          <w:sz w:val="24"/>
          <w:szCs w:val="24"/>
        </w:rPr>
      </w:pPr>
    </w:p>
    <w:p w:rsidR="00D545A5" w:rsidRDefault="00D545A5" w:rsidP="00306642">
      <w:pPr>
        <w:spacing w:after="0"/>
        <w:jc w:val="both"/>
        <w:rPr>
          <w:rFonts w:ascii="Arial" w:hAnsi="Arial" w:cs="Arial"/>
          <w:sz w:val="24"/>
          <w:szCs w:val="24"/>
        </w:rPr>
      </w:pPr>
    </w:p>
    <w:p w:rsidR="00907809" w:rsidRPr="00907809" w:rsidRDefault="002761D9" w:rsidP="002761D9">
      <w:pPr>
        <w:pStyle w:val="ListParagraph"/>
        <w:numPr>
          <w:ilvl w:val="0"/>
          <w:numId w:val="24"/>
        </w:numPr>
        <w:spacing w:after="0"/>
        <w:ind w:left="567" w:hanging="567"/>
        <w:jc w:val="both"/>
        <w:rPr>
          <w:rFonts w:ascii="Arial" w:hAnsi="Arial" w:cs="Arial"/>
          <w:b/>
          <w:sz w:val="24"/>
          <w:szCs w:val="24"/>
        </w:rPr>
      </w:pPr>
      <w:r>
        <w:rPr>
          <w:rFonts w:ascii="Arial" w:hAnsi="Arial" w:cs="Arial"/>
          <w:b/>
          <w:sz w:val="24"/>
          <w:szCs w:val="24"/>
        </w:rPr>
        <w:lastRenderedPageBreak/>
        <w:t xml:space="preserve"> </w:t>
      </w:r>
      <w:r w:rsidR="00306642" w:rsidRPr="00306642">
        <w:rPr>
          <w:rFonts w:ascii="Arial" w:hAnsi="Arial" w:cs="Arial"/>
          <w:b/>
          <w:sz w:val="24"/>
          <w:szCs w:val="24"/>
        </w:rPr>
        <w:t>KOS PELAKSANAAN PROGRAM</w:t>
      </w:r>
    </w:p>
    <w:p w:rsidR="00306642" w:rsidRDefault="00FD7777" w:rsidP="00306642">
      <w:pPr>
        <w:pStyle w:val="ListParagraph"/>
        <w:spacing w:after="0"/>
        <w:ind w:left="630"/>
        <w:jc w:val="both"/>
        <w:rPr>
          <w:rFonts w:ascii="Arial" w:hAnsi="Arial" w:cs="Arial"/>
          <w:sz w:val="24"/>
          <w:szCs w:val="24"/>
        </w:rPr>
      </w:pPr>
      <w:proofErr w:type="spellStart"/>
      <w:r w:rsidRPr="006B443D">
        <w:rPr>
          <w:rFonts w:ascii="Arial" w:hAnsi="Arial" w:cs="Arial"/>
          <w:sz w:val="24"/>
          <w:szCs w:val="24"/>
        </w:rPr>
        <w:t>Perincian</w:t>
      </w:r>
      <w:proofErr w:type="spellEnd"/>
      <w:r w:rsidRPr="006B443D">
        <w:rPr>
          <w:rFonts w:ascii="Arial" w:hAnsi="Arial" w:cs="Arial"/>
          <w:sz w:val="24"/>
          <w:szCs w:val="24"/>
        </w:rPr>
        <w:t xml:space="preserve"> </w:t>
      </w:r>
      <w:proofErr w:type="spellStart"/>
      <w:proofErr w:type="gramStart"/>
      <w:r w:rsidRPr="006B443D">
        <w:rPr>
          <w:rFonts w:ascii="Arial" w:hAnsi="Arial" w:cs="Arial"/>
          <w:sz w:val="24"/>
          <w:szCs w:val="24"/>
        </w:rPr>
        <w:t>kos</w:t>
      </w:r>
      <w:proofErr w:type="spellEnd"/>
      <w:proofErr w:type="gramEnd"/>
      <w:r w:rsidRPr="006B443D">
        <w:rPr>
          <w:rFonts w:ascii="Arial" w:hAnsi="Arial" w:cs="Arial"/>
          <w:sz w:val="24"/>
          <w:szCs w:val="24"/>
        </w:rPr>
        <w:t xml:space="preserve"> </w:t>
      </w:r>
      <w:proofErr w:type="spellStart"/>
      <w:r w:rsidRPr="006B443D">
        <w:rPr>
          <w:rFonts w:ascii="Arial" w:hAnsi="Arial" w:cs="Arial"/>
          <w:sz w:val="24"/>
          <w:szCs w:val="24"/>
        </w:rPr>
        <w:t>pelaksanaan</w:t>
      </w:r>
      <w:proofErr w:type="spellEnd"/>
      <w:r w:rsidRPr="006B443D">
        <w:rPr>
          <w:rFonts w:ascii="Arial" w:hAnsi="Arial" w:cs="Arial"/>
          <w:sz w:val="24"/>
          <w:szCs w:val="24"/>
        </w:rPr>
        <w:t xml:space="preserve"> program </w:t>
      </w:r>
      <w:proofErr w:type="spellStart"/>
      <w:r w:rsidRPr="006B443D">
        <w:rPr>
          <w:rFonts w:ascii="Arial" w:hAnsi="Arial" w:cs="Arial"/>
          <w:sz w:val="24"/>
          <w:szCs w:val="24"/>
        </w:rPr>
        <w:t>adalah</w:t>
      </w:r>
      <w:proofErr w:type="spellEnd"/>
      <w:r w:rsidRPr="006B443D">
        <w:rPr>
          <w:rFonts w:ascii="Arial" w:hAnsi="Arial" w:cs="Arial"/>
          <w:sz w:val="24"/>
          <w:szCs w:val="24"/>
        </w:rPr>
        <w:t xml:space="preserve"> </w:t>
      </w:r>
      <w:proofErr w:type="spellStart"/>
      <w:r w:rsidRPr="006B443D">
        <w:rPr>
          <w:rFonts w:ascii="Arial" w:hAnsi="Arial" w:cs="Arial"/>
          <w:sz w:val="24"/>
          <w:szCs w:val="24"/>
        </w:rPr>
        <w:t>seperti</w:t>
      </w:r>
      <w:proofErr w:type="spellEnd"/>
      <w:r w:rsidRPr="006B443D">
        <w:rPr>
          <w:rFonts w:ascii="Arial" w:hAnsi="Arial" w:cs="Arial"/>
          <w:sz w:val="24"/>
          <w:szCs w:val="24"/>
        </w:rPr>
        <w:t xml:space="preserve"> di </w:t>
      </w:r>
      <w:proofErr w:type="spellStart"/>
      <w:r w:rsidRPr="006B443D">
        <w:rPr>
          <w:rFonts w:ascii="Arial" w:hAnsi="Arial" w:cs="Arial"/>
          <w:sz w:val="24"/>
          <w:szCs w:val="24"/>
        </w:rPr>
        <w:t>bawah</w:t>
      </w:r>
      <w:proofErr w:type="spellEnd"/>
      <w:r w:rsidRPr="006B443D">
        <w:rPr>
          <w:rFonts w:ascii="Arial" w:hAnsi="Arial" w:cs="Arial"/>
          <w:sz w:val="24"/>
          <w:szCs w:val="24"/>
        </w:rPr>
        <w:t>:</w:t>
      </w:r>
    </w:p>
    <w:p w:rsidR="00C464A8" w:rsidRPr="006B443D" w:rsidRDefault="00C464A8" w:rsidP="00306642">
      <w:pPr>
        <w:pStyle w:val="ListParagraph"/>
        <w:spacing w:after="0"/>
        <w:ind w:left="630"/>
        <w:jc w:val="both"/>
        <w:rPr>
          <w:rFonts w:ascii="Arial" w:hAnsi="Arial" w:cs="Arial"/>
          <w:sz w:val="24"/>
          <w:szCs w:val="24"/>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16"/>
        <w:gridCol w:w="2880"/>
        <w:gridCol w:w="2426"/>
      </w:tblGrid>
      <w:tr w:rsidR="00E5799E" w:rsidRPr="00FD7777" w:rsidTr="00D545A5">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5799E" w:rsidRPr="00FD7777" w:rsidRDefault="00E5799E" w:rsidP="00D545A5">
            <w:pPr>
              <w:spacing w:after="0" w:line="240" w:lineRule="auto"/>
              <w:contextualSpacing/>
              <w:jc w:val="center"/>
              <w:rPr>
                <w:rFonts w:ascii="Arial" w:hAnsi="Arial" w:cs="Arial"/>
                <w:b/>
                <w:sz w:val="24"/>
                <w:szCs w:val="24"/>
                <w:lang w:val="ms-MY"/>
              </w:rPr>
            </w:pPr>
          </w:p>
          <w:p w:rsidR="00E5799E" w:rsidRPr="00FD7777" w:rsidRDefault="00E5799E" w:rsidP="00D545A5">
            <w:pPr>
              <w:spacing w:after="0" w:line="240" w:lineRule="auto"/>
              <w:contextualSpacing/>
              <w:jc w:val="center"/>
              <w:rPr>
                <w:rFonts w:ascii="Arial" w:hAnsi="Arial" w:cs="Arial"/>
                <w:b/>
                <w:sz w:val="24"/>
                <w:szCs w:val="24"/>
                <w:lang w:val="ms-MY"/>
              </w:rPr>
            </w:pPr>
            <w:r w:rsidRPr="00FD7777">
              <w:rPr>
                <w:rFonts w:ascii="Arial" w:hAnsi="Arial" w:cs="Arial"/>
                <w:b/>
                <w:sz w:val="24"/>
                <w:szCs w:val="24"/>
                <w:lang w:val="ms-MY"/>
              </w:rPr>
              <w:t>No</w:t>
            </w:r>
          </w:p>
        </w:tc>
        <w:tc>
          <w:tcPr>
            <w:tcW w:w="29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5799E" w:rsidRPr="00FD7777" w:rsidRDefault="00E5799E" w:rsidP="00D545A5">
            <w:pPr>
              <w:spacing w:after="0" w:line="240" w:lineRule="auto"/>
              <w:contextualSpacing/>
              <w:jc w:val="center"/>
              <w:rPr>
                <w:rFonts w:ascii="Arial" w:hAnsi="Arial" w:cs="Arial"/>
                <w:b/>
                <w:sz w:val="24"/>
                <w:szCs w:val="24"/>
                <w:lang w:val="ms-MY"/>
              </w:rPr>
            </w:pPr>
            <w:r w:rsidRPr="00FD7777">
              <w:rPr>
                <w:rFonts w:ascii="Arial" w:hAnsi="Arial" w:cs="Arial"/>
                <w:b/>
                <w:sz w:val="24"/>
                <w:szCs w:val="24"/>
                <w:lang w:val="ms-MY"/>
              </w:rPr>
              <w:t>Perkara</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5799E" w:rsidRPr="00FD7777" w:rsidRDefault="00E5799E" w:rsidP="00D545A5">
            <w:pPr>
              <w:spacing w:after="0" w:line="240" w:lineRule="auto"/>
              <w:contextualSpacing/>
              <w:jc w:val="center"/>
              <w:rPr>
                <w:rFonts w:ascii="Arial" w:hAnsi="Arial" w:cs="Arial"/>
                <w:b/>
                <w:sz w:val="24"/>
                <w:szCs w:val="24"/>
                <w:lang w:val="ms-MY"/>
              </w:rPr>
            </w:pPr>
            <w:r w:rsidRPr="00FD7777">
              <w:rPr>
                <w:rFonts w:ascii="Arial" w:hAnsi="Arial" w:cs="Arial"/>
                <w:b/>
                <w:sz w:val="24"/>
                <w:szCs w:val="24"/>
                <w:lang w:val="ms-MY"/>
              </w:rPr>
              <w:t>Kuantiti</w:t>
            </w:r>
          </w:p>
        </w:tc>
        <w:tc>
          <w:tcPr>
            <w:tcW w:w="2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5799E" w:rsidRPr="00FD7777" w:rsidRDefault="00E5799E" w:rsidP="00D545A5">
            <w:pPr>
              <w:spacing w:after="0" w:line="240" w:lineRule="auto"/>
              <w:contextualSpacing/>
              <w:jc w:val="center"/>
              <w:rPr>
                <w:rFonts w:ascii="Arial" w:hAnsi="Arial" w:cs="Arial"/>
                <w:b/>
                <w:sz w:val="24"/>
                <w:szCs w:val="24"/>
                <w:lang w:val="ms-MY"/>
              </w:rPr>
            </w:pPr>
            <w:r w:rsidRPr="00FD7777">
              <w:rPr>
                <w:rFonts w:ascii="Arial" w:hAnsi="Arial" w:cs="Arial"/>
                <w:b/>
                <w:sz w:val="24"/>
                <w:szCs w:val="24"/>
                <w:lang w:val="ms-MY"/>
              </w:rPr>
              <w:t>Jumlah Perun</w:t>
            </w:r>
            <w:r>
              <w:rPr>
                <w:rFonts w:ascii="Arial" w:hAnsi="Arial" w:cs="Arial"/>
                <w:b/>
                <w:sz w:val="24"/>
                <w:szCs w:val="24"/>
                <w:lang w:val="ms-MY"/>
              </w:rPr>
              <w:t>tukan</w:t>
            </w:r>
            <w:r w:rsidRPr="00FD7777">
              <w:rPr>
                <w:rFonts w:ascii="Arial" w:hAnsi="Arial" w:cs="Arial"/>
                <w:b/>
                <w:sz w:val="24"/>
                <w:szCs w:val="24"/>
                <w:lang w:val="ms-MY"/>
              </w:rPr>
              <w:t xml:space="preserve"> </w:t>
            </w:r>
          </w:p>
          <w:p w:rsidR="00E5799E" w:rsidRPr="00FD7777" w:rsidRDefault="00E5799E" w:rsidP="00D545A5">
            <w:pPr>
              <w:spacing w:after="0" w:line="240" w:lineRule="auto"/>
              <w:contextualSpacing/>
              <w:jc w:val="center"/>
              <w:rPr>
                <w:rFonts w:ascii="Arial" w:hAnsi="Arial" w:cs="Arial"/>
                <w:b/>
                <w:sz w:val="24"/>
                <w:szCs w:val="24"/>
                <w:lang w:val="ms-MY"/>
              </w:rPr>
            </w:pPr>
            <w:r w:rsidRPr="00FD7777">
              <w:rPr>
                <w:rFonts w:ascii="Arial" w:hAnsi="Arial" w:cs="Arial"/>
                <w:b/>
                <w:sz w:val="24"/>
                <w:szCs w:val="24"/>
                <w:lang w:val="ms-MY"/>
              </w:rPr>
              <w:t>(RM)</w:t>
            </w:r>
          </w:p>
        </w:tc>
      </w:tr>
      <w:tr w:rsidR="00E5799E" w:rsidRPr="00FD7777" w:rsidTr="00D545A5">
        <w:trPr>
          <w:trHeight w:val="950"/>
        </w:trPr>
        <w:tc>
          <w:tcPr>
            <w:tcW w:w="567" w:type="dxa"/>
            <w:tcBorders>
              <w:top w:val="single" w:sz="4" w:space="0" w:color="auto"/>
              <w:left w:val="single" w:sz="4" w:space="0" w:color="auto"/>
              <w:bottom w:val="single" w:sz="4" w:space="0" w:color="auto"/>
              <w:right w:val="single" w:sz="4" w:space="0" w:color="auto"/>
            </w:tcBorders>
            <w:vAlign w:val="center"/>
          </w:tcPr>
          <w:p w:rsidR="00E5799E" w:rsidRPr="00FD7777" w:rsidRDefault="00E5799E" w:rsidP="00D545A5">
            <w:pPr>
              <w:spacing w:after="0" w:line="240" w:lineRule="auto"/>
              <w:contextualSpacing/>
              <w:jc w:val="center"/>
              <w:rPr>
                <w:rFonts w:ascii="Arial" w:hAnsi="Arial" w:cs="Arial"/>
                <w:sz w:val="24"/>
                <w:szCs w:val="24"/>
                <w:lang w:val="ms-MY"/>
              </w:rPr>
            </w:pPr>
            <w:r w:rsidRPr="00FD7777">
              <w:rPr>
                <w:rFonts w:ascii="Arial" w:hAnsi="Arial" w:cs="Arial"/>
                <w:sz w:val="24"/>
                <w:szCs w:val="24"/>
                <w:lang w:val="ms-MY"/>
              </w:rPr>
              <w:t>1</w:t>
            </w:r>
          </w:p>
        </w:tc>
        <w:tc>
          <w:tcPr>
            <w:tcW w:w="2916" w:type="dxa"/>
            <w:tcBorders>
              <w:top w:val="single" w:sz="4" w:space="0" w:color="auto"/>
              <w:left w:val="single" w:sz="4" w:space="0" w:color="auto"/>
              <w:bottom w:val="single" w:sz="4" w:space="0" w:color="auto"/>
              <w:right w:val="single" w:sz="4" w:space="0" w:color="auto"/>
            </w:tcBorders>
            <w:hideMark/>
          </w:tcPr>
          <w:p w:rsidR="00E5799E" w:rsidRPr="007D61D9" w:rsidRDefault="00E5799E" w:rsidP="00D545A5">
            <w:pPr>
              <w:spacing w:after="0" w:line="240" w:lineRule="auto"/>
              <w:contextualSpacing/>
              <w:rPr>
                <w:rFonts w:ascii="Arial" w:hAnsi="Arial" w:cs="Arial"/>
                <w:b/>
                <w:sz w:val="24"/>
                <w:szCs w:val="24"/>
                <w:u w:val="single"/>
                <w:lang w:val="ms-MY"/>
              </w:rPr>
            </w:pPr>
            <w:r w:rsidRPr="007D61D9">
              <w:rPr>
                <w:rFonts w:ascii="Arial" w:hAnsi="Arial" w:cs="Arial"/>
                <w:b/>
                <w:sz w:val="24"/>
                <w:szCs w:val="24"/>
                <w:u w:val="single"/>
                <w:lang w:val="ms-MY"/>
              </w:rPr>
              <w:t xml:space="preserve">Honorarium </w:t>
            </w:r>
          </w:p>
          <w:p w:rsidR="00E5799E" w:rsidRPr="00FD7777" w:rsidRDefault="00E5799E" w:rsidP="00D545A5">
            <w:pPr>
              <w:spacing w:after="0" w:line="240" w:lineRule="auto"/>
              <w:contextualSpacing/>
              <w:rPr>
                <w:rFonts w:ascii="Arial" w:hAnsi="Arial" w:cs="Arial"/>
                <w:sz w:val="24"/>
                <w:szCs w:val="24"/>
                <w:u w:val="single"/>
                <w:lang w:val="ms-MY"/>
              </w:rPr>
            </w:pPr>
          </w:p>
          <w:p w:rsidR="00E5799E" w:rsidRPr="00FD7777" w:rsidRDefault="00E5799E" w:rsidP="00D545A5">
            <w:pPr>
              <w:spacing w:after="0" w:line="240" w:lineRule="auto"/>
              <w:contextualSpacing/>
              <w:rPr>
                <w:rFonts w:ascii="Arial" w:hAnsi="Arial" w:cs="Arial"/>
                <w:sz w:val="24"/>
                <w:szCs w:val="24"/>
                <w:lang w:val="ms-MY"/>
              </w:rPr>
            </w:pPr>
            <w:r w:rsidRPr="00FD7777">
              <w:rPr>
                <w:rFonts w:ascii="Arial" w:hAnsi="Arial" w:cs="Arial"/>
                <w:sz w:val="24"/>
                <w:szCs w:val="24"/>
                <w:lang w:val="ms-MY"/>
              </w:rPr>
              <w:t>Penceramah</w:t>
            </w:r>
          </w:p>
        </w:tc>
        <w:tc>
          <w:tcPr>
            <w:tcW w:w="2880" w:type="dxa"/>
            <w:tcBorders>
              <w:top w:val="single" w:sz="4" w:space="0" w:color="auto"/>
              <w:left w:val="single" w:sz="4" w:space="0" w:color="auto"/>
              <w:bottom w:val="single" w:sz="4" w:space="0" w:color="auto"/>
              <w:right w:val="single" w:sz="4" w:space="0" w:color="auto"/>
            </w:tcBorders>
          </w:tcPr>
          <w:p w:rsidR="00E5799E" w:rsidRPr="00FD7777" w:rsidRDefault="00E5799E" w:rsidP="00460F98">
            <w:pPr>
              <w:spacing w:after="0" w:line="240" w:lineRule="auto"/>
              <w:contextualSpacing/>
              <w:jc w:val="center"/>
              <w:rPr>
                <w:rFonts w:ascii="Arial" w:hAnsi="Arial" w:cs="Arial"/>
                <w:sz w:val="24"/>
                <w:szCs w:val="24"/>
                <w:lang w:val="ms-MY"/>
              </w:rPr>
            </w:pPr>
          </w:p>
          <w:p w:rsidR="00E5799E" w:rsidRDefault="00E5799E" w:rsidP="00460F98">
            <w:pPr>
              <w:spacing w:after="0" w:line="240" w:lineRule="auto"/>
              <w:contextualSpacing/>
              <w:jc w:val="center"/>
              <w:rPr>
                <w:rFonts w:ascii="Arial" w:hAnsi="Arial" w:cs="Arial"/>
                <w:sz w:val="24"/>
                <w:szCs w:val="24"/>
                <w:lang w:val="ms-MY"/>
              </w:rPr>
            </w:pPr>
          </w:p>
          <w:p w:rsidR="00E5799E" w:rsidRPr="00FD7777" w:rsidRDefault="00E5799E" w:rsidP="00460F98">
            <w:pPr>
              <w:spacing w:after="0" w:line="240" w:lineRule="auto"/>
              <w:contextualSpacing/>
              <w:jc w:val="center"/>
              <w:rPr>
                <w:rFonts w:ascii="Arial" w:hAnsi="Arial" w:cs="Arial"/>
                <w:sz w:val="24"/>
                <w:szCs w:val="24"/>
                <w:lang w:val="ms-MY"/>
              </w:rPr>
            </w:pPr>
            <w:r>
              <w:rPr>
                <w:rFonts w:ascii="Arial" w:hAnsi="Arial" w:cs="Arial"/>
                <w:sz w:val="24"/>
                <w:szCs w:val="24"/>
                <w:lang w:val="ms-MY"/>
              </w:rPr>
              <w:t>1</w:t>
            </w:r>
            <w:r w:rsidRPr="00FD7777">
              <w:rPr>
                <w:rFonts w:ascii="Arial" w:hAnsi="Arial" w:cs="Arial"/>
                <w:sz w:val="24"/>
                <w:szCs w:val="24"/>
                <w:lang w:val="ms-MY"/>
              </w:rPr>
              <w:t xml:space="preserve"> orang x RM </w:t>
            </w:r>
            <w:r>
              <w:rPr>
                <w:rFonts w:ascii="Arial" w:hAnsi="Arial" w:cs="Arial"/>
                <w:sz w:val="24"/>
                <w:szCs w:val="24"/>
                <w:lang w:val="ms-MY"/>
              </w:rPr>
              <w:t>500</w:t>
            </w:r>
            <w:r w:rsidRPr="00FD7777">
              <w:rPr>
                <w:rFonts w:ascii="Arial" w:hAnsi="Arial" w:cs="Arial"/>
                <w:sz w:val="24"/>
                <w:szCs w:val="24"/>
                <w:lang w:val="ms-MY"/>
              </w:rPr>
              <w:t>.00</w:t>
            </w:r>
          </w:p>
        </w:tc>
        <w:tc>
          <w:tcPr>
            <w:tcW w:w="2426" w:type="dxa"/>
            <w:tcBorders>
              <w:top w:val="single" w:sz="4" w:space="0" w:color="auto"/>
              <w:left w:val="single" w:sz="4" w:space="0" w:color="auto"/>
              <w:bottom w:val="single" w:sz="4" w:space="0" w:color="auto"/>
              <w:right w:val="single" w:sz="4" w:space="0" w:color="auto"/>
            </w:tcBorders>
          </w:tcPr>
          <w:p w:rsidR="00E5799E" w:rsidRPr="00FD7777" w:rsidRDefault="00E5799E" w:rsidP="00D545A5">
            <w:pPr>
              <w:spacing w:after="0" w:line="240" w:lineRule="auto"/>
              <w:contextualSpacing/>
              <w:jc w:val="right"/>
              <w:rPr>
                <w:rFonts w:ascii="Arial" w:hAnsi="Arial" w:cs="Arial"/>
                <w:b/>
                <w:sz w:val="24"/>
                <w:szCs w:val="24"/>
                <w:lang w:val="ms-MY"/>
              </w:rPr>
            </w:pPr>
          </w:p>
          <w:p w:rsidR="00E5799E" w:rsidRDefault="00E5799E" w:rsidP="00D545A5">
            <w:pPr>
              <w:spacing w:after="0" w:line="240" w:lineRule="auto"/>
              <w:contextualSpacing/>
              <w:jc w:val="right"/>
              <w:rPr>
                <w:rFonts w:ascii="Arial" w:hAnsi="Arial" w:cs="Arial"/>
                <w:sz w:val="24"/>
                <w:szCs w:val="24"/>
                <w:lang w:val="ms-MY"/>
              </w:rPr>
            </w:pPr>
          </w:p>
          <w:p w:rsidR="00E5799E" w:rsidRPr="00FD7777" w:rsidRDefault="00E5799E" w:rsidP="00D545A5">
            <w:pPr>
              <w:spacing w:after="0" w:line="240" w:lineRule="auto"/>
              <w:contextualSpacing/>
              <w:jc w:val="right"/>
              <w:rPr>
                <w:rFonts w:ascii="Arial" w:hAnsi="Arial" w:cs="Arial"/>
                <w:b/>
                <w:sz w:val="24"/>
                <w:szCs w:val="24"/>
                <w:lang w:val="ms-MY"/>
              </w:rPr>
            </w:pPr>
            <w:r>
              <w:rPr>
                <w:rFonts w:ascii="Arial" w:hAnsi="Arial" w:cs="Arial"/>
                <w:sz w:val="24"/>
                <w:szCs w:val="24"/>
                <w:lang w:val="ms-MY"/>
              </w:rPr>
              <w:t>500.00</w:t>
            </w:r>
          </w:p>
        </w:tc>
      </w:tr>
      <w:tr w:rsidR="00E5799E" w:rsidRPr="00FD7777" w:rsidTr="00D545A5">
        <w:trPr>
          <w:trHeight w:val="882"/>
        </w:trPr>
        <w:tc>
          <w:tcPr>
            <w:tcW w:w="567" w:type="dxa"/>
            <w:tcBorders>
              <w:top w:val="single" w:sz="4" w:space="0" w:color="auto"/>
              <w:left w:val="single" w:sz="4" w:space="0" w:color="auto"/>
              <w:bottom w:val="single" w:sz="4" w:space="0" w:color="auto"/>
              <w:right w:val="single" w:sz="4" w:space="0" w:color="auto"/>
            </w:tcBorders>
            <w:vAlign w:val="center"/>
          </w:tcPr>
          <w:p w:rsidR="00E5799E" w:rsidRPr="00FD7777" w:rsidRDefault="00E5799E" w:rsidP="00D545A5">
            <w:pPr>
              <w:spacing w:after="0" w:line="240" w:lineRule="auto"/>
              <w:contextualSpacing/>
              <w:jc w:val="center"/>
              <w:rPr>
                <w:rFonts w:ascii="Arial" w:hAnsi="Arial" w:cs="Arial"/>
                <w:sz w:val="24"/>
                <w:szCs w:val="24"/>
                <w:lang w:val="ms-MY"/>
              </w:rPr>
            </w:pPr>
            <w:r w:rsidRPr="00FD7777">
              <w:rPr>
                <w:rFonts w:ascii="Arial" w:hAnsi="Arial" w:cs="Arial"/>
                <w:sz w:val="24"/>
                <w:szCs w:val="24"/>
                <w:lang w:val="ms-MY"/>
              </w:rPr>
              <w:t>2</w:t>
            </w:r>
          </w:p>
        </w:tc>
        <w:tc>
          <w:tcPr>
            <w:tcW w:w="2916" w:type="dxa"/>
            <w:tcBorders>
              <w:top w:val="single" w:sz="4" w:space="0" w:color="auto"/>
              <w:left w:val="single" w:sz="4" w:space="0" w:color="auto"/>
              <w:bottom w:val="single" w:sz="4" w:space="0" w:color="auto"/>
              <w:right w:val="single" w:sz="4" w:space="0" w:color="auto"/>
            </w:tcBorders>
            <w:hideMark/>
          </w:tcPr>
          <w:p w:rsidR="00E5799E" w:rsidRDefault="00E5799E" w:rsidP="00D545A5">
            <w:pPr>
              <w:spacing w:after="0" w:line="240" w:lineRule="auto"/>
              <w:rPr>
                <w:rFonts w:ascii="Arial" w:hAnsi="Arial" w:cs="Arial"/>
                <w:b/>
                <w:sz w:val="24"/>
                <w:szCs w:val="24"/>
                <w:u w:val="single"/>
                <w:lang w:val="ms-MY"/>
              </w:rPr>
            </w:pPr>
            <w:r w:rsidRPr="007D61D9">
              <w:rPr>
                <w:rFonts w:ascii="Arial" w:hAnsi="Arial" w:cs="Arial"/>
                <w:b/>
                <w:sz w:val="24"/>
                <w:szCs w:val="24"/>
                <w:u w:val="single"/>
                <w:lang w:val="ms-MY"/>
              </w:rPr>
              <w:t>Pakej Makan Minum Peserta</w:t>
            </w:r>
          </w:p>
          <w:p w:rsidR="00E5799E" w:rsidRPr="00C626D4" w:rsidRDefault="00E5799E" w:rsidP="00D545A5">
            <w:pPr>
              <w:spacing w:after="0" w:line="240" w:lineRule="auto"/>
              <w:rPr>
                <w:rFonts w:ascii="Arial" w:hAnsi="Arial" w:cs="Arial"/>
                <w:b/>
                <w:sz w:val="24"/>
                <w:szCs w:val="24"/>
                <w:lang w:val="ms-MY"/>
              </w:rPr>
            </w:pPr>
          </w:p>
          <w:p w:rsidR="00E5799E" w:rsidRPr="00C626D4" w:rsidRDefault="00E5799E" w:rsidP="00D545A5">
            <w:pPr>
              <w:spacing w:after="0"/>
              <w:rPr>
                <w:rFonts w:ascii="Arial" w:hAnsi="Arial" w:cs="Arial"/>
                <w:sz w:val="24"/>
                <w:szCs w:val="24"/>
                <w:lang w:val="ms-MY"/>
              </w:rPr>
            </w:pPr>
            <w:r w:rsidRPr="00C626D4">
              <w:rPr>
                <w:rFonts w:ascii="Arial" w:hAnsi="Arial" w:cs="Arial"/>
                <w:sz w:val="24"/>
                <w:szCs w:val="24"/>
                <w:lang w:val="ms-MY"/>
              </w:rPr>
              <w:t>Makan dan Minum</w:t>
            </w:r>
            <w:r>
              <w:rPr>
                <w:rFonts w:ascii="Arial" w:hAnsi="Arial" w:cs="Arial"/>
                <w:sz w:val="24"/>
                <w:szCs w:val="24"/>
                <w:lang w:val="ms-MY"/>
              </w:rPr>
              <w:t xml:space="preserve"> Peserta</w:t>
            </w:r>
          </w:p>
        </w:tc>
        <w:tc>
          <w:tcPr>
            <w:tcW w:w="2880" w:type="dxa"/>
            <w:tcBorders>
              <w:top w:val="single" w:sz="4" w:space="0" w:color="auto"/>
              <w:left w:val="single" w:sz="4" w:space="0" w:color="auto"/>
              <w:bottom w:val="single" w:sz="4" w:space="0" w:color="auto"/>
              <w:right w:val="single" w:sz="4" w:space="0" w:color="auto"/>
            </w:tcBorders>
          </w:tcPr>
          <w:p w:rsidR="00E5799E" w:rsidRDefault="00E5799E" w:rsidP="00460F98">
            <w:pPr>
              <w:spacing w:after="0" w:line="240" w:lineRule="auto"/>
              <w:jc w:val="center"/>
              <w:rPr>
                <w:rFonts w:ascii="Arial" w:hAnsi="Arial" w:cs="Arial"/>
                <w:sz w:val="24"/>
                <w:szCs w:val="24"/>
                <w:lang w:val="ms-MY"/>
              </w:rPr>
            </w:pPr>
          </w:p>
          <w:p w:rsidR="00E5799E" w:rsidRDefault="00E5799E" w:rsidP="00460F98">
            <w:pPr>
              <w:spacing w:after="0" w:line="240" w:lineRule="auto"/>
              <w:jc w:val="center"/>
              <w:rPr>
                <w:rFonts w:ascii="Arial" w:hAnsi="Arial" w:cs="Arial"/>
                <w:sz w:val="24"/>
                <w:szCs w:val="24"/>
                <w:lang w:val="ms-MY"/>
              </w:rPr>
            </w:pPr>
          </w:p>
          <w:p w:rsidR="00460F98" w:rsidRDefault="00460F98" w:rsidP="00460F98">
            <w:pPr>
              <w:spacing w:after="0" w:line="240" w:lineRule="auto"/>
              <w:jc w:val="center"/>
              <w:rPr>
                <w:rFonts w:ascii="Arial" w:hAnsi="Arial" w:cs="Arial"/>
                <w:sz w:val="24"/>
                <w:szCs w:val="24"/>
                <w:lang w:val="ms-MY"/>
              </w:rPr>
            </w:pPr>
          </w:p>
          <w:p w:rsidR="00E5799E" w:rsidRDefault="00E5799E" w:rsidP="00460F98">
            <w:pPr>
              <w:spacing w:after="0" w:line="240" w:lineRule="auto"/>
              <w:jc w:val="center"/>
              <w:rPr>
                <w:rFonts w:ascii="Arial" w:hAnsi="Arial" w:cs="Arial"/>
                <w:sz w:val="24"/>
                <w:szCs w:val="24"/>
                <w:lang w:val="ms-MY"/>
              </w:rPr>
            </w:pPr>
            <w:r>
              <w:rPr>
                <w:rFonts w:ascii="Arial" w:hAnsi="Arial" w:cs="Arial"/>
                <w:sz w:val="24"/>
                <w:szCs w:val="24"/>
                <w:lang w:val="ms-MY"/>
              </w:rPr>
              <w:t>RM 10.00 x 150 orang</w:t>
            </w:r>
          </w:p>
          <w:p w:rsidR="00E5799E" w:rsidRPr="00C626D4" w:rsidRDefault="00E5799E" w:rsidP="00460F98">
            <w:pPr>
              <w:spacing w:after="0" w:line="240" w:lineRule="auto"/>
              <w:jc w:val="center"/>
              <w:rPr>
                <w:rFonts w:ascii="Arial" w:hAnsi="Arial" w:cs="Arial"/>
                <w:sz w:val="24"/>
                <w:szCs w:val="24"/>
                <w:lang w:val="ms-MY"/>
              </w:rPr>
            </w:pPr>
          </w:p>
        </w:tc>
        <w:tc>
          <w:tcPr>
            <w:tcW w:w="2426" w:type="dxa"/>
            <w:tcBorders>
              <w:top w:val="single" w:sz="4" w:space="0" w:color="auto"/>
              <w:left w:val="single" w:sz="4" w:space="0" w:color="auto"/>
              <w:bottom w:val="single" w:sz="4" w:space="0" w:color="auto"/>
              <w:right w:val="single" w:sz="4" w:space="0" w:color="auto"/>
            </w:tcBorders>
            <w:shd w:val="clear" w:color="auto" w:fill="auto"/>
          </w:tcPr>
          <w:p w:rsidR="00E5799E" w:rsidRDefault="00E5799E" w:rsidP="00D545A5">
            <w:pPr>
              <w:spacing w:after="0" w:line="240" w:lineRule="auto"/>
              <w:rPr>
                <w:rFonts w:ascii="Arial" w:hAnsi="Arial" w:cs="Arial"/>
                <w:sz w:val="24"/>
                <w:szCs w:val="24"/>
                <w:lang w:val="ms-MY"/>
              </w:rPr>
            </w:pPr>
          </w:p>
          <w:p w:rsidR="00E5799E" w:rsidRDefault="00E5799E" w:rsidP="00D545A5">
            <w:pPr>
              <w:spacing w:after="0" w:line="240" w:lineRule="auto"/>
              <w:rPr>
                <w:rFonts w:ascii="Arial" w:hAnsi="Arial" w:cs="Arial"/>
                <w:sz w:val="24"/>
                <w:szCs w:val="24"/>
                <w:lang w:val="ms-MY"/>
              </w:rPr>
            </w:pPr>
          </w:p>
          <w:p w:rsidR="00460F98" w:rsidRDefault="00460F98" w:rsidP="00D545A5">
            <w:pPr>
              <w:spacing w:after="0" w:line="240" w:lineRule="auto"/>
              <w:rPr>
                <w:rFonts w:ascii="Arial" w:hAnsi="Arial" w:cs="Arial"/>
                <w:sz w:val="24"/>
                <w:szCs w:val="24"/>
                <w:lang w:val="ms-MY"/>
              </w:rPr>
            </w:pPr>
          </w:p>
          <w:p w:rsidR="00E5799E" w:rsidRPr="005B3C46" w:rsidRDefault="00E5799E" w:rsidP="00D545A5">
            <w:pPr>
              <w:spacing w:after="0" w:line="240" w:lineRule="auto"/>
              <w:jc w:val="right"/>
              <w:rPr>
                <w:rFonts w:ascii="Arial" w:hAnsi="Arial" w:cs="Arial"/>
                <w:sz w:val="24"/>
                <w:szCs w:val="24"/>
                <w:lang w:val="ms-MY"/>
              </w:rPr>
            </w:pPr>
            <w:r>
              <w:rPr>
                <w:rFonts w:ascii="Arial" w:hAnsi="Arial" w:cs="Arial"/>
                <w:sz w:val="24"/>
                <w:szCs w:val="24"/>
                <w:lang w:val="ms-MY"/>
              </w:rPr>
              <w:t>1,500.00</w:t>
            </w:r>
          </w:p>
        </w:tc>
      </w:tr>
      <w:tr w:rsidR="00E5799E" w:rsidRPr="00FD7777" w:rsidTr="00D545A5">
        <w:trPr>
          <w:trHeight w:val="398"/>
        </w:trPr>
        <w:tc>
          <w:tcPr>
            <w:tcW w:w="6363"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E5799E" w:rsidRPr="00FD7777" w:rsidRDefault="00E5799E" w:rsidP="00D545A5">
            <w:pPr>
              <w:spacing w:after="0" w:line="240" w:lineRule="auto"/>
              <w:contextualSpacing/>
              <w:jc w:val="right"/>
              <w:rPr>
                <w:rFonts w:ascii="Arial" w:hAnsi="Arial" w:cs="Arial"/>
                <w:b/>
                <w:sz w:val="24"/>
                <w:szCs w:val="24"/>
                <w:lang w:val="ms-MY"/>
              </w:rPr>
            </w:pPr>
            <w:r w:rsidRPr="00FD7777">
              <w:rPr>
                <w:rFonts w:ascii="Arial" w:hAnsi="Arial" w:cs="Arial"/>
                <w:b/>
                <w:sz w:val="24"/>
                <w:szCs w:val="24"/>
                <w:lang w:val="ms-MY"/>
              </w:rPr>
              <w:t>JUMLAH KESELURUHAN (RM)</w:t>
            </w:r>
          </w:p>
        </w:tc>
        <w:tc>
          <w:tcPr>
            <w:tcW w:w="242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5799E" w:rsidRPr="00FD7777" w:rsidRDefault="00E5799E" w:rsidP="00D545A5">
            <w:pPr>
              <w:spacing w:after="0" w:line="240" w:lineRule="auto"/>
              <w:contextualSpacing/>
              <w:jc w:val="right"/>
              <w:rPr>
                <w:rFonts w:ascii="Arial" w:hAnsi="Arial" w:cs="Arial"/>
                <w:b/>
                <w:sz w:val="24"/>
                <w:szCs w:val="24"/>
                <w:lang w:val="ms-MY"/>
              </w:rPr>
            </w:pPr>
            <w:r>
              <w:rPr>
                <w:rFonts w:ascii="Arial" w:hAnsi="Arial" w:cs="Arial"/>
                <w:b/>
                <w:sz w:val="24"/>
                <w:szCs w:val="24"/>
                <w:lang w:val="ms-MY"/>
              </w:rPr>
              <w:t>2,000</w:t>
            </w:r>
            <w:r w:rsidRPr="00FD7777">
              <w:rPr>
                <w:rFonts w:ascii="Arial" w:hAnsi="Arial" w:cs="Arial"/>
                <w:b/>
                <w:sz w:val="24"/>
                <w:szCs w:val="24"/>
                <w:lang w:val="ms-MY"/>
              </w:rPr>
              <w:t>.00</w:t>
            </w:r>
          </w:p>
        </w:tc>
      </w:tr>
    </w:tbl>
    <w:p w:rsidR="00E5799E" w:rsidRDefault="00E5799E" w:rsidP="00F6798B">
      <w:pPr>
        <w:spacing w:after="0"/>
        <w:ind w:right="-467"/>
        <w:jc w:val="both"/>
        <w:rPr>
          <w:rFonts w:ascii="Arial" w:hAnsi="Arial" w:cs="Arial"/>
          <w:sz w:val="24"/>
          <w:szCs w:val="24"/>
        </w:rPr>
      </w:pPr>
    </w:p>
    <w:p w:rsidR="00CF7B0A" w:rsidRPr="00CF7B0A" w:rsidRDefault="002761D9" w:rsidP="00F6798B">
      <w:pPr>
        <w:spacing w:after="0"/>
        <w:ind w:right="-467"/>
        <w:jc w:val="both"/>
        <w:rPr>
          <w:rFonts w:ascii="Arial" w:hAnsi="Arial" w:cs="Arial"/>
          <w:b/>
          <w:sz w:val="24"/>
          <w:szCs w:val="24"/>
        </w:rPr>
      </w:pPr>
      <w:r>
        <w:rPr>
          <w:rFonts w:ascii="Arial" w:hAnsi="Arial" w:cs="Arial"/>
          <w:b/>
          <w:sz w:val="24"/>
          <w:szCs w:val="24"/>
        </w:rPr>
        <w:t>7</w:t>
      </w:r>
      <w:r w:rsidR="00CF7B0A">
        <w:rPr>
          <w:rFonts w:ascii="Arial" w:hAnsi="Arial" w:cs="Arial"/>
          <w:b/>
          <w:sz w:val="24"/>
          <w:szCs w:val="24"/>
        </w:rPr>
        <w:t>.0</w:t>
      </w:r>
      <w:r w:rsidR="00CF7B0A">
        <w:rPr>
          <w:rFonts w:ascii="Arial" w:hAnsi="Arial" w:cs="Arial"/>
          <w:b/>
          <w:sz w:val="24"/>
          <w:szCs w:val="24"/>
        </w:rPr>
        <w:tab/>
      </w:r>
      <w:r w:rsidR="00CF7B0A" w:rsidRPr="00CF7B0A">
        <w:rPr>
          <w:rFonts w:ascii="Arial" w:hAnsi="Arial" w:cs="Arial"/>
          <w:b/>
          <w:sz w:val="24"/>
          <w:szCs w:val="24"/>
        </w:rPr>
        <w:t>LAPORAN PENILAIAN PROGRAM</w:t>
      </w:r>
    </w:p>
    <w:p w:rsidR="00E5799E" w:rsidRDefault="00E5799E" w:rsidP="00F6798B">
      <w:pPr>
        <w:spacing w:after="0"/>
        <w:ind w:right="-467"/>
        <w:jc w:val="both"/>
        <w:rPr>
          <w:rFonts w:ascii="Arial" w:hAnsi="Arial" w:cs="Arial"/>
          <w:sz w:val="24"/>
          <w:szCs w:val="24"/>
        </w:rPr>
      </w:pPr>
    </w:p>
    <w:p w:rsidR="00CF7B0A" w:rsidRPr="00CF7B0A" w:rsidRDefault="00CF7B0A" w:rsidP="00CF7B0A">
      <w:pPr>
        <w:spacing w:after="0"/>
        <w:ind w:left="709"/>
        <w:jc w:val="both"/>
        <w:rPr>
          <w:rFonts w:ascii="Arial" w:hAnsi="Arial" w:cs="Arial"/>
          <w:sz w:val="24"/>
          <w:szCs w:val="24"/>
          <w:lang w:val="ms-MY"/>
        </w:rPr>
      </w:pPr>
      <w:r w:rsidRPr="00CF7B0A">
        <w:rPr>
          <w:rFonts w:ascii="Arial" w:hAnsi="Arial" w:cs="Arial"/>
          <w:sz w:val="24"/>
          <w:szCs w:val="24"/>
          <w:lang w:val="ms-MY"/>
        </w:rPr>
        <w:t xml:space="preserve">Berikut merupakan penilaian ke atas Program Travelog Ilmu Siri 1 bagi tahun 2019 yang bertajuk Jom Raya. </w:t>
      </w:r>
      <w:r w:rsidRPr="00CF7B0A">
        <w:rPr>
          <w:rFonts w:ascii="Arial" w:hAnsi="Arial" w:cs="Arial"/>
          <w:b/>
          <w:sz w:val="24"/>
          <w:szCs w:val="24"/>
          <w:lang w:val="ms-MY"/>
        </w:rPr>
        <w:t>Seramai 59 responden</w:t>
      </w:r>
      <w:r w:rsidRPr="00CF7B0A">
        <w:rPr>
          <w:rFonts w:ascii="Arial" w:hAnsi="Arial" w:cs="Arial"/>
          <w:sz w:val="24"/>
          <w:szCs w:val="24"/>
          <w:lang w:val="ms-MY"/>
        </w:rPr>
        <w:t xml:space="preserve"> dalam kalangan peserta program ini telah terlibat bagi memberi maklumbalas berhubung pelaksanaan program Travelog Ilmu ini. Terdapat dua skop utama penilaian iaitu merangkumi:</w:t>
      </w:r>
    </w:p>
    <w:p w:rsidR="00CF7B0A" w:rsidRPr="00CF7B0A" w:rsidRDefault="00CF7B0A" w:rsidP="00CF7B0A">
      <w:pPr>
        <w:spacing w:after="0"/>
        <w:jc w:val="both"/>
        <w:rPr>
          <w:rFonts w:ascii="Arial" w:hAnsi="Arial" w:cs="Arial"/>
          <w:sz w:val="24"/>
          <w:szCs w:val="24"/>
          <w:lang w:val="ms-MY"/>
        </w:rPr>
      </w:pPr>
    </w:p>
    <w:p w:rsidR="00CF7B0A" w:rsidRPr="00CF7B0A" w:rsidRDefault="00CF7B0A" w:rsidP="00CF7B0A">
      <w:pPr>
        <w:numPr>
          <w:ilvl w:val="0"/>
          <w:numId w:val="27"/>
        </w:numPr>
        <w:spacing w:after="0"/>
        <w:ind w:left="993" w:firstLine="141"/>
        <w:contextualSpacing/>
        <w:jc w:val="both"/>
        <w:rPr>
          <w:rFonts w:ascii="Arial" w:eastAsiaTheme="minorHAnsi" w:hAnsi="Arial" w:cs="Arial"/>
          <w:sz w:val="24"/>
          <w:szCs w:val="24"/>
          <w:lang w:val="ms-MY" w:eastAsia="en-US"/>
        </w:rPr>
      </w:pPr>
      <w:r w:rsidRPr="00CF7B0A">
        <w:rPr>
          <w:rFonts w:ascii="Arial" w:eastAsiaTheme="minorHAnsi" w:hAnsi="Arial" w:cs="Arial"/>
          <w:sz w:val="24"/>
          <w:szCs w:val="24"/>
          <w:lang w:val="ms-MY" w:eastAsia="en-US"/>
        </w:rPr>
        <w:t>Pengisian Program; dan</w:t>
      </w:r>
    </w:p>
    <w:p w:rsidR="00CF7B0A" w:rsidRPr="00CF7B0A" w:rsidRDefault="00CF7B0A" w:rsidP="00CF7B0A">
      <w:pPr>
        <w:numPr>
          <w:ilvl w:val="0"/>
          <w:numId w:val="27"/>
        </w:numPr>
        <w:spacing w:after="0"/>
        <w:ind w:left="993" w:firstLine="141"/>
        <w:contextualSpacing/>
        <w:jc w:val="both"/>
        <w:rPr>
          <w:rFonts w:ascii="Arial" w:eastAsiaTheme="minorHAnsi" w:hAnsi="Arial" w:cs="Arial"/>
          <w:sz w:val="24"/>
          <w:szCs w:val="24"/>
          <w:lang w:val="ms-MY" w:eastAsia="en-US"/>
        </w:rPr>
      </w:pPr>
      <w:r w:rsidRPr="00CF7B0A">
        <w:rPr>
          <w:rFonts w:ascii="Arial" w:eastAsiaTheme="minorHAnsi" w:hAnsi="Arial" w:cs="Arial"/>
          <w:sz w:val="24"/>
          <w:szCs w:val="24"/>
          <w:lang w:val="ms-MY" w:eastAsia="en-US"/>
        </w:rPr>
        <w:t>Perkhidmatan/kemudahan pelaksanaan program</w:t>
      </w:r>
    </w:p>
    <w:p w:rsidR="00CF7B0A" w:rsidRPr="00CF7B0A" w:rsidRDefault="00CF7B0A" w:rsidP="00CF7B0A">
      <w:pPr>
        <w:spacing w:after="0"/>
        <w:jc w:val="both"/>
        <w:rPr>
          <w:rFonts w:ascii="Arial" w:hAnsi="Arial" w:cs="Arial"/>
          <w:sz w:val="24"/>
          <w:szCs w:val="24"/>
          <w:lang w:val="ms-MY"/>
        </w:rPr>
      </w:pPr>
    </w:p>
    <w:p w:rsidR="00CF7B0A" w:rsidRPr="007D01D5" w:rsidRDefault="00CF7B0A" w:rsidP="007D01D5">
      <w:pPr>
        <w:pStyle w:val="ListParagraph"/>
        <w:numPr>
          <w:ilvl w:val="1"/>
          <w:numId w:val="30"/>
        </w:numPr>
        <w:spacing w:after="0"/>
        <w:ind w:hanging="578"/>
        <w:jc w:val="both"/>
        <w:rPr>
          <w:rFonts w:ascii="Arial" w:eastAsiaTheme="minorHAnsi" w:hAnsi="Arial" w:cs="Arial"/>
          <w:b/>
          <w:sz w:val="24"/>
          <w:szCs w:val="24"/>
          <w:lang w:val="ms-MY" w:eastAsia="en-US"/>
        </w:rPr>
      </w:pPr>
      <w:r w:rsidRPr="007D01D5">
        <w:rPr>
          <w:rFonts w:ascii="Arial" w:eastAsiaTheme="minorHAnsi" w:hAnsi="Arial" w:cs="Arial"/>
          <w:b/>
          <w:sz w:val="24"/>
          <w:szCs w:val="24"/>
          <w:lang w:val="ms-MY" w:eastAsia="en-US"/>
        </w:rPr>
        <w:t>Maklum Balas Peserta Berhubung Pengisian Program:</w:t>
      </w:r>
    </w:p>
    <w:p w:rsidR="005E61AE" w:rsidRPr="00CF7B0A" w:rsidRDefault="005E61AE" w:rsidP="005E61AE">
      <w:pPr>
        <w:spacing w:after="0"/>
        <w:contextualSpacing/>
        <w:jc w:val="both"/>
        <w:rPr>
          <w:rFonts w:ascii="Arial" w:eastAsiaTheme="minorHAnsi" w:hAnsi="Arial" w:cs="Arial"/>
          <w:b/>
          <w:sz w:val="24"/>
          <w:szCs w:val="24"/>
          <w:lang w:val="ms-MY" w:eastAsia="en-US"/>
        </w:rPr>
      </w:pPr>
    </w:p>
    <w:p w:rsidR="00CF7B0A" w:rsidRDefault="00A82123" w:rsidP="00CF7B0A">
      <w:pPr>
        <w:spacing w:after="0"/>
        <w:ind w:left="709"/>
        <w:contextualSpacing/>
        <w:jc w:val="both"/>
        <w:rPr>
          <w:rFonts w:ascii="Arial" w:eastAsiaTheme="minorHAnsi" w:hAnsi="Arial" w:cs="Arial"/>
          <w:sz w:val="24"/>
          <w:szCs w:val="24"/>
          <w:lang w:val="ms-MY" w:eastAsia="en-US"/>
        </w:rPr>
      </w:pPr>
      <w:r>
        <w:rPr>
          <w:rFonts w:ascii="Arial" w:eastAsiaTheme="minorHAnsi" w:hAnsi="Arial" w:cs="Arial"/>
          <w:sz w:val="24"/>
          <w:szCs w:val="24"/>
          <w:lang w:val="ms-MY" w:eastAsia="en-US"/>
        </w:rPr>
        <w:t>Berdasarkan R</w:t>
      </w:r>
      <w:r w:rsidR="00CF7B0A" w:rsidRPr="00CF7B0A">
        <w:rPr>
          <w:rFonts w:ascii="Arial" w:eastAsiaTheme="minorHAnsi" w:hAnsi="Arial" w:cs="Arial"/>
          <w:sz w:val="24"/>
          <w:szCs w:val="24"/>
          <w:lang w:val="ms-MY" w:eastAsia="en-US"/>
        </w:rPr>
        <w:t xml:space="preserve">ajah 1 di bawah, secara keseluruhannya, majoriti daripada responden iaitu 94.8% bersetuju pengisian pelaksanaan program adalah adalah baik, dimana 58.6% bersetuju bahawa keseluruhan pengisian program di tahap memuaskan dan 36.2% sangat bersetuju bahawa program adalah memuaskan. Manakala selebihnya, 3.4% menyatakan </w:t>
      </w:r>
      <w:r w:rsidR="005E61AE">
        <w:rPr>
          <w:rFonts w:ascii="Arial" w:eastAsiaTheme="minorHAnsi" w:hAnsi="Arial" w:cs="Arial"/>
          <w:sz w:val="24"/>
          <w:szCs w:val="24"/>
          <w:lang w:val="ms-MY" w:eastAsia="en-US"/>
        </w:rPr>
        <w:t>pengisian pelaksanaan program berada pada tahap sederhana dan</w:t>
      </w:r>
      <w:r w:rsidR="00CF7B0A" w:rsidRPr="00CF7B0A">
        <w:rPr>
          <w:rFonts w:ascii="Arial" w:eastAsiaTheme="minorHAnsi" w:hAnsi="Arial" w:cs="Arial"/>
          <w:sz w:val="24"/>
          <w:szCs w:val="24"/>
          <w:lang w:val="ms-MY" w:eastAsia="en-US"/>
        </w:rPr>
        <w:t xml:space="preserve"> 1.7% </w:t>
      </w:r>
      <w:r w:rsidR="005E61AE">
        <w:rPr>
          <w:rFonts w:ascii="Arial" w:eastAsiaTheme="minorHAnsi" w:hAnsi="Arial" w:cs="Arial"/>
          <w:sz w:val="24"/>
          <w:szCs w:val="24"/>
          <w:lang w:val="ms-MY" w:eastAsia="en-US"/>
        </w:rPr>
        <w:t>menyatakan sangat tidak setuju terhadap pengisian program.</w:t>
      </w: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bookmarkStart w:id="0" w:name="_GoBack"/>
      <w:bookmarkEnd w:id="0"/>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Default="005E61AE" w:rsidP="00CF7B0A">
      <w:pPr>
        <w:spacing w:after="0"/>
        <w:ind w:left="709"/>
        <w:contextualSpacing/>
        <w:jc w:val="both"/>
        <w:rPr>
          <w:rFonts w:ascii="Arial" w:eastAsiaTheme="minorHAnsi" w:hAnsi="Arial" w:cs="Arial"/>
          <w:sz w:val="24"/>
          <w:szCs w:val="24"/>
          <w:lang w:val="ms-MY" w:eastAsia="en-US"/>
        </w:rPr>
      </w:pPr>
    </w:p>
    <w:p w:rsidR="005E61AE" w:rsidRPr="00CF7B0A" w:rsidRDefault="005E61AE" w:rsidP="00CF7B0A">
      <w:pPr>
        <w:spacing w:after="0"/>
        <w:ind w:left="709"/>
        <w:contextualSpacing/>
        <w:jc w:val="both"/>
        <w:rPr>
          <w:rFonts w:ascii="Arial" w:eastAsiaTheme="minorHAnsi" w:hAnsi="Arial" w:cs="Arial"/>
          <w:sz w:val="24"/>
          <w:szCs w:val="24"/>
          <w:lang w:val="ms-MY" w:eastAsia="en-US"/>
        </w:rPr>
      </w:pPr>
      <w:r w:rsidRPr="00CF7B0A">
        <w:rPr>
          <w:rFonts w:ascii="Arial" w:hAnsi="Arial" w:cs="Arial"/>
          <w:noProof/>
          <w:sz w:val="24"/>
          <w:szCs w:val="24"/>
          <w:lang w:val="ms-MY" w:eastAsia="ms-MY"/>
        </w:rPr>
        <w:lastRenderedPageBreak/>
        <w:drawing>
          <wp:anchor distT="0" distB="0" distL="114300" distR="114300" simplePos="0" relativeHeight="251657216" behindDoc="0" locked="0" layoutInCell="1" allowOverlap="1" wp14:anchorId="02DE6D18" wp14:editId="2A0BE5A5">
            <wp:simplePos x="0" y="0"/>
            <wp:positionH relativeFrom="column">
              <wp:posOffset>361950</wp:posOffset>
            </wp:positionH>
            <wp:positionV relativeFrom="paragraph">
              <wp:posOffset>-114935</wp:posOffset>
            </wp:positionV>
            <wp:extent cx="5610225" cy="2066925"/>
            <wp:effectExtent l="0" t="0" r="0" b="0"/>
            <wp:wrapTopAndBottom/>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72147" w:rsidRDefault="00F72147" w:rsidP="002761D9">
      <w:pPr>
        <w:spacing w:after="0"/>
        <w:ind w:left="360"/>
        <w:jc w:val="center"/>
        <w:rPr>
          <w:rFonts w:ascii="Arial" w:hAnsi="Arial" w:cs="Arial"/>
          <w:b/>
          <w:sz w:val="20"/>
          <w:szCs w:val="20"/>
          <w:lang w:val="ms-MY"/>
        </w:rPr>
      </w:pPr>
      <w:r w:rsidRPr="00F72147">
        <w:rPr>
          <w:rFonts w:ascii="Arial" w:hAnsi="Arial" w:cs="Arial"/>
          <w:b/>
          <w:sz w:val="20"/>
          <w:szCs w:val="20"/>
          <w:lang w:val="ms-MY"/>
        </w:rPr>
        <w:t>Rajah 1 : Tahap Keseluruhan Kepuasa</w:t>
      </w:r>
      <w:r w:rsidR="00460F98">
        <w:rPr>
          <w:rFonts w:ascii="Arial" w:hAnsi="Arial" w:cs="Arial"/>
          <w:b/>
          <w:sz w:val="20"/>
          <w:szCs w:val="20"/>
          <w:lang w:val="ms-MY"/>
        </w:rPr>
        <w:t>n</w:t>
      </w:r>
      <w:r w:rsidRPr="00F72147">
        <w:rPr>
          <w:rFonts w:ascii="Arial" w:hAnsi="Arial" w:cs="Arial"/>
          <w:b/>
          <w:sz w:val="20"/>
          <w:szCs w:val="20"/>
          <w:lang w:val="ms-MY"/>
        </w:rPr>
        <w:t xml:space="preserve"> Responden Berhubung Pengisian Program</w:t>
      </w:r>
    </w:p>
    <w:p w:rsidR="005E61AE" w:rsidRDefault="005E61AE" w:rsidP="002761D9">
      <w:pPr>
        <w:spacing w:after="0"/>
        <w:ind w:left="360"/>
        <w:jc w:val="center"/>
        <w:rPr>
          <w:rFonts w:ascii="Arial" w:hAnsi="Arial" w:cs="Arial"/>
          <w:b/>
          <w:sz w:val="20"/>
          <w:szCs w:val="20"/>
          <w:lang w:val="ms-MY"/>
        </w:rPr>
      </w:pPr>
    </w:p>
    <w:p w:rsidR="005E61AE" w:rsidRPr="00F72147" w:rsidRDefault="005E61AE" w:rsidP="002761D9">
      <w:pPr>
        <w:spacing w:after="0"/>
        <w:ind w:left="360"/>
        <w:jc w:val="center"/>
        <w:rPr>
          <w:rFonts w:ascii="Arial" w:hAnsi="Arial" w:cs="Arial"/>
          <w:b/>
          <w:sz w:val="20"/>
          <w:szCs w:val="20"/>
          <w:lang w:val="ms-MY"/>
        </w:rPr>
      </w:pPr>
    </w:p>
    <w:p w:rsidR="00F72147" w:rsidRDefault="00460F98" w:rsidP="00460F98">
      <w:pPr>
        <w:spacing w:after="0"/>
        <w:ind w:left="709" w:firstLine="707"/>
        <w:jc w:val="both"/>
        <w:rPr>
          <w:rFonts w:ascii="Arial" w:hAnsi="Arial" w:cs="Arial"/>
          <w:sz w:val="24"/>
          <w:szCs w:val="24"/>
          <w:lang w:val="ms-MY"/>
        </w:rPr>
      </w:pPr>
      <w:r w:rsidRPr="00CF7B0A">
        <w:rPr>
          <w:rFonts w:ascii="Arial" w:hAnsi="Arial" w:cs="Arial"/>
          <w:b/>
          <w:noProof/>
          <w:sz w:val="24"/>
          <w:szCs w:val="24"/>
          <w:lang w:val="ms-MY" w:eastAsia="ms-MY"/>
        </w:rPr>
        <w:drawing>
          <wp:anchor distT="0" distB="0" distL="114300" distR="114300" simplePos="0" relativeHeight="251670528" behindDoc="0" locked="0" layoutInCell="1" allowOverlap="1" wp14:anchorId="35FC518C" wp14:editId="2BD12FDE">
            <wp:simplePos x="0" y="0"/>
            <wp:positionH relativeFrom="column">
              <wp:posOffset>119380</wp:posOffset>
            </wp:positionH>
            <wp:positionV relativeFrom="paragraph">
              <wp:posOffset>2574925</wp:posOffset>
            </wp:positionV>
            <wp:extent cx="6153150" cy="3381375"/>
            <wp:effectExtent l="0" t="0" r="0" b="0"/>
            <wp:wrapTopAndBottom/>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CF7B0A" w:rsidRPr="00CF7B0A">
        <w:rPr>
          <w:rFonts w:ascii="Arial" w:hAnsi="Arial" w:cs="Arial"/>
          <w:sz w:val="24"/>
          <w:szCs w:val="24"/>
          <w:lang w:val="ms-MY"/>
        </w:rPr>
        <w:t xml:space="preserve">Berdasarkan </w:t>
      </w:r>
      <w:r w:rsidR="00F72147">
        <w:rPr>
          <w:rFonts w:ascii="Arial" w:hAnsi="Arial" w:cs="Arial"/>
          <w:sz w:val="24"/>
          <w:szCs w:val="24"/>
          <w:lang w:val="ms-MY"/>
        </w:rPr>
        <w:t>R</w:t>
      </w:r>
      <w:r w:rsidR="00CF7B0A" w:rsidRPr="00CF7B0A">
        <w:rPr>
          <w:rFonts w:ascii="Arial" w:hAnsi="Arial" w:cs="Arial"/>
          <w:sz w:val="24"/>
          <w:szCs w:val="24"/>
          <w:lang w:val="ms-MY"/>
        </w:rPr>
        <w:t>ajah 2 menunjukkan peserta memberi maklumbalas yang positif mengenai pengisian bengkel secara keseluruhannya iaitu 94.9% bersetuju bahawa objektif bengkel yang dilaksanakan oleh pihak penganjur tercapai. Dapatan juga menunjukkan bahawa seramai 94.9% bersetuju dengan aturcara bengkel dan 96.6% bersetuju bahawa panel pembentangan dalam program ini mempunyai pengetahuan yang baik berkaitan tajuk yang disampaikan. Manakala seramai 96.6% bersetuju bahawa kandungan kertas yang dibentangkan adalah memuaskan. Selain itu, seramai 94.9% bersetuju bahawa pembentangan program adalah di tahap memuaskan. Seramai 93.2% bersetuju terhadap tempoh masa yang diberikan bagi sesi pembentangan dan soal jawab serta 94.9% dari para peserta bersetuju bahawa bahan edaran bengkel adalah lengkap.</w:t>
      </w:r>
    </w:p>
    <w:p w:rsidR="00460F98" w:rsidRDefault="00460F98" w:rsidP="00460F98">
      <w:pPr>
        <w:spacing w:after="0"/>
        <w:jc w:val="center"/>
        <w:rPr>
          <w:rFonts w:ascii="Arial" w:hAnsi="Arial" w:cs="Arial"/>
          <w:b/>
          <w:sz w:val="20"/>
          <w:szCs w:val="20"/>
          <w:lang w:val="ms-MY"/>
        </w:rPr>
      </w:pPr>
    </w:p>
    <w:p w:rsidR="00CF7B0A" w:rsidRPr="00460F98" w:rsidRDefault="00460F98" w:rsidP="00460F98">
      <w:pPr>
        <w:spacing w:after="0"/>
        <w:jc w:val="center"/>
        <w:rPr>
          <w:rFonts w:ascii="Arial" w:hAnsi="Arial" w:cs="Arial"/>
          <w:b/>
          <w:sz w:val="20"/>
          <w:szCs w:val="20"/>
          <w:lang w:val="ms-MY"/>
        </w:rPr>
      </w:pPr>
      <w:r w:rsidRPr="00460F98">
        <w:rPr>
          <w:rFonts w:ascii="Arial" w:hAnsi="Arial" w:cs="Arial"/>
          <w:b/>
          <w:sz w:val="20"/>
          <w:szCs w:val="20"/>
          <w:lang w:val="ms-MY"/>
        </w:rPr>
        <w:t>Rajah 2 : Tahap Kepuasan Mengikut Pengisian Program</w:t>
      </w:r>
    </w:p>
    <w:p w:rsidR="00460F98" w:rsidRPr="00CF7B0A" w:rsidRDefault="00460F98" w:rsidP="00CF7B0A">
      <w:pPr>
        <w:spacing w:after="0"/>
        <w:jc w:val="both"/>
        <w:rPr>
          <w:rFonts w:ascii="Arial" w:hAnsi="Arial" w:cs="Arial"/>
          <w:sz w:val="24"/>
          <w:szCs w:val="24"/>
          <w:lang w:val="ms-MY"/>
        </w:rPr>
      </w:pPr>
    </w:p>
    <w:p w:rsidR="00CF7B0A" w:rsidRPr="007D01D5" w:rsidRDefault="00332935" w:rsidP="007D01D5">
      <w:pPr>
        <w:pStyle w:val="ListParagraph"/>
        <w:numPr>
          <w:ilvl w:val="1"/>
          <w:numId w:val="30"/>
        </w:numPr>
        <w:spacing w:after="160" w:line="259" w:lineRule="auto"/>
        <w:ind w:hanging="578"/>
        <w:rPr>
          <w:rFonts w:ascii="Arial" w:eastAsiaTheme="minorHAnsi" w:hAnsi="Arial" w:cs="Arial"/>
          <w:b/>
          <w:sz w:val="24"/>
          <w:szCs w:val="24"/>
          <w:lang w:val="ms-MY" w:eastAsia="en-US"/>
        </w:rPr>
      </w:pPr>
      <w:r w:rsidRPr="00CF7B0A">
        <w:rPr>
          <w:rFonts w:ascii="Arial" w:eastAsiaTheme="minorHAnsi" w:hAnsi="Arial" w:cs="Arial"/>
          <w:b/>
          <w:noProof/>
          <w:sz w:val="24"/>
          <w:szCs w:val="24"/>
          <w:lang w:val="ms-MY" w:eastAsia="ms-MY"/>
        </w:rPr>
        <w:lastRenderedPageBreak/>
        <w:drawing>
          <wp:anchor distT="0" distB="0" distL="114300" distR="114300" simplePos="0" relativeHeight="251665408" behindDoc="0" locked="0" layoutInCell="1" allowOverlap="1" wp14:anchorId="2E60D3BD" wp14:editId="53A7B4A1">
            <wp:simplePos x="0" y="0"/>
            <wp:positionH relativeFrom="column">
              <wp:posOffset>304800</wp:posOffset>
            </wp:positionH>
            <wp:positionV relativeFrom="paragraph">
              <wp:posOffset>529590</wp:posOffset>
            </wp:positionV>
            <wp:extent cx="5610225" cy="2543175"/>
            <wp:effectExtent l="0" t="0" r="0" b="0"/>
            <wp:wrapTopAndBottom/>
            <wp:docPr id="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CF7B0A" w:rsidRPr="007D01D5">
        <w:rPr>
          <w:rFonts w:ascii="Arial" w:eastAsiaTheme="minorHAnsi" w:hAnsi="Arial" w:cs="Arial"/>
          <w:b/>
          <w:sz w:val="24"/>
          <w:szCs w:val="24"/>
          <w:lang w:val="ms-MY" w:eastAsia="en-US"/>
        </w:rPr>
        <w:t>Maklum Balas Peserta Berhubung Perkhidmatan/Kemudahan Pelaksanaan Program</w:t>
      </w:r>
    </w:p>
    <w:p w:rsidR="00CF7B0A" w:rsidRDefault="00CF7B0A" w:rsidP="00CF7B0A">
      <w:pPr>
        <w:spacing w:after="0"/>
        <w:ind w:left="360"/>
        <w:contextualSpacing/>
        <w:jc w:val="both"/>
        <w:rPr>
          <w:rFonts w:ascii="Arial" w:eastAsiaTheme="minorHAnsi" w:hAnsi="Arial" w:cs="Arial"/>
          <w:b/>
          <w:sz w:val="24"/>
          <w:szCs w:val="24"/>
          <w:lang w:val="ms-MY" w:eastAsia="en-US"/>
        </w:rPr>
      </w:pPr>
    </w:p>
    <w:p w:rsidR="00332935" w:rsidRDefault="00332935" w:rsidP="00332935">
      <w:pPr>
        <w:spacing w:after="0"/>
        <w:ind w:left="360"/>
        <w:contextualSpacing/>
        <w:jc w:val="center"/>
        <w:rPr>
          <w:rFonts w:ascii="Arial" w:eastAsiaTheme="minorHAnsi" w:hAnsi="Arial" w:cs="Arial"/>
          <w:b/>
          <w:sz w:val="20"/>
          <w:szCs w:val="20"/>
          <w:lang w:val="ms-MY" w:eastAsia="en-US"/>
        </w:rPr>
      </w:pPr>
      <w:r w:rsidRPr="00332935">
        <w:rPr>
          <w:rFonts w:ascii="Arial" w:eastAsiaTheme="minorHAnsi" w:hAnsi="Arial" w:cs="Arial"/>
          <w:b/>
          <w:sz w:val="20"/>
          <w:szCs w:val="20"/>
          <w:lang w:val="ms-MY" w:eastAsia="en-US"/>
        </w:rPr>
        <w:t>Rajah 3 : Tahap Keseluruhan Kepuasan Responden Berhubung Perkhidmatan/Kemudahan Pelaksanaan Program</w:t>
      </w:r>
    </w:p>
    <w:p w:rsidR="00332935" w:rsidRPr="00332935" w:rsidRDefault="00332935" w:rsidP="00332935">
      <w:pPr>
        <w:spacing w:after="0"/>
        <w:ind w:left="360"/>
        <w:contextualSpacing/>
        <w:jc w:val="center"/>
        <w:rPr>
          <w:rFonts w:ascii="Arial" w:eastAsiaTheme="minorHAnsi" w:hAnsi="Arial" w:cs="Arial"/>
          <w:b/>
          <w:sz w:val="20"/>
          <w:szCs w:val="20"/>
          <w:lang w:val="ms-MY" w:eastAsia="en-US"/>
        </w:rPr>
      </w:pPr>
    </w:p>
    <w:p w:rsidR="00CF7B0A" w:rsidRDefault="00CF7B0A" w:rsidP="00460F98">
      <w:pPr>
        <w:spacing w:after="0"/>
        <w:ind w:left="709" w:firstLine="707"/>
        <w:contextualSpacing/>
        <w:jc w:val="both"/>
        <w:rPr>
          <w:rFonts w:ascii="Arial" w:eastAsiaTheme="minorHAnsi" w:hAnsi="Arial" w:cs="Arial"/>
          <w:sz w:val="24"/>
          <w:szCs w:val="24"/>
          <w:lang w:val="ms-MY" w:eastAsia="en-US"/>
        </w:rPr>
      </w:pPr>
      <w:r w:rsidRPr="00CF7B0A">
        <w:rPr>
          <w:rFonts w:ascii="Arial" w:eastAsiaTheme="minorHAnsi" w:hAnsi="Arial" w:cs="Arial"/>
          <w:sz w:val="24"/>
          <w:szCs w:val="24"/>
          <w:lang w:val="ms-MY" w:eastAsia="en-US"/>
        </w:rPr>
        <w:t xml:space="preserve">Berdasarkan </w:t>
      </w:r>
      <w:r w:rsidR="00460F98">
        <w:rPr>
          <w:rFonts w:ascii="Arial" w:eastAsiaTheme="minorHAnsi" w:hAnsi="Arial" w:cs="Arial"/>
          <w:sz w:val="24"/>
          <w:szCs w:val="24"/>
          <w:lang w:val="ms-MY" w:eastAsia="en-US"/>
        </w:rPr>
        <w:t>R</w:t>
      </w:r>
      <w:r w:rsidRPr="00CF7B0A">
        <w:rPr>
          <w:rFonts w:ascii="Arial" w:eastAsiaTheme="minorHAnsi" w:hAnsi="Arial" w:cs="Arial"/>
          <w:sz w:val="24"/>
          <w:szCs w:val="24"/>
          <w:lang w:val="ms-MY" w:eastAsia="en-US"/>
        </w:rPr>
        <w:t xml:space="preserve">ajah 3 secara keseluruhannya, majoriti daripada responden iaitu 55.9% menyatakan perkhidmatan/kemudahan pelaksanaan program berada di tahap memuaskan dan 44.1% di tahap sangat memuaskan. </w:t>
      </w:r>
    </w:p>
    <w:p w:rsidR="00CF7B0A" w:rsidRPr="00CF7B0A" w:rsidRDefault="00CF7B0A" w:rsidP="00CF7B0A">
      <w:pPr>
        <w:spacing w:after="0"/>
        <w:contextualSpacing/>
        <w:jc w:val="both"/>
        <w:rPr>
          <w:rFonts w:ascii="Arial" w:eastAsiaTheme="minorHAnsi" w:hAnsi="Arial" w:cs="Arial"/>
          <w:b/>
          <w:sz w:val="24"/>
          <w:szCs w:val="24"/>
          <w:lang w:val="ms-MY" w:eastAsia="en-US"/>
        </w:rPr>
      </w:pPr>
      <w:r w:rsidRPr="00CF7B0A">
        <w:rPr>
          <w:rFonts w:ascii="Arial" w:eastAsiaTheme="minorHAnsi" w:hAnsi="Arial" w:cs="Arial"/>
          <w:b/>
          <w:noProof/>
          <w:sz w:val="24"/>
          <w:szCs w:val="24"/>
          <w:lang w:val="ms-MY" w:eastAsia="ms-MY"/>
        </w:rPr>
        <w:drawing>
          <wp:anchor distT="0" distB="0" distL="114300" distR="114300" simplePos="0" relativeHeight="251653120" behindDoc="0" locked="0" layoutInCell="1" allowOverlap="1" wp14:anchorId="1E1AA5F1" wp14:editId="7F5CDEF2">
            <wp:simplePos x="0" y="0"/>
            <wp:positionH relativeFrom="column">
              <wp:posOffset>-452120</wp:posOffset>
            </wp:positionH>
            <wp:positionV relativeFrom="paragraph">
              <wp:posOffset>249555</wp:posOffset>
            </wp:positionV>
            <wp:extent cx="6657975" cy="3219450"/>
            <wp:effectExtent l="0" t="0" r="0" b="0"/>
            <wp:wrapTopAndBottom/>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332935" w:rsidRDefault="00332935" w:rsidP="00332935">
      <w:pPr>
        <w:spacing w:after="0"/>
        <w:ind w:left="567" w:firstLine="851"/>
        <w:jc w:val="center"/>
        <w:rPr>
          <w:rFonts w:ascii="Arial" w:hAnsi="Arial" w:cs="Arial"/>
          <w:b/>
          <w:sz w:val="20"/>
          <w:szCs w:val="20"/>
          <w:lang w:val="ms-MY"/>
        </w:rPr>
      </w:pPr>
      <w:r w:rsidRPr="00332935">
        <w:rPr>
          <w:rFonts w:ascii="Arial" w:hAnsi="Arial" w:cs="Arial"/>
          <w:b/>
          <w:sz w:val="20"/>
          <w:szCs w:val="20"/>
          <w:lang w:val="ms-MY"/>
        </w:rPr>
        <w:t>Rajah 4 : Tahap Kepuasan  Mengikut Perkhidmatan/Lokasi Pelaksanaan Program</w:t>
      </w:r>
    </w:p>
    <w:p w:rsidR="00332935" w:rsidRPr="00332935" w:rsidRDefault="00332935" w:rsidP="00332935">
      <w:pPr>
        <w:spacing w:after="0"/>
        <w:ind w:left="567" w:firstLine="851"/>
        <w:jc w:val="center"/>
        <w:rPr>
          <w:rFonts w:ascii="Arial" w:hAnsi="Arial" w:cs="Arial"/>
          <w:b/>
          <w:sz w:val="20"/>
          <w:szCs w:val="20"/>
          <w:lang w:val="ms-MY"/>
        </w:rPr>
      </w:pPr>
    </w:p>
    <w:p w:rsidR="00CF7B0A" w:rsidRDefault="00CF7B0A" w:rsidP="007D01D5">
      <w:pPr>
        <w:spacing w:after="0"/>
        <w:ind w:left="567" w:firstLine="851"/>
        <w:jc w:val="both"/>
        <w:rPr>
          <w:rFonts w:ascii="Arial" w:hAnsi="Arial" w:cs="Arial"/>
          <w:sz w:val="24"/>
          <w:szCs w:val="24"/>
          <w:lang w:val="ms-MY"/>
        </w:rPr>
      </w:pPr>
      <w:r>
        <w:rPr>
          <w:rFonts w:ascii="Arial" w:hAnsi="Arial" w:cs="Arial"/>
          <w:sz w:val="24"/>
          <w:szCs w:val="24"/>
          <w:lang w:val="ms-MY"/>
        </w:rPr>
        <w:t>R</w:t>
      </w:r>
      <w:r w:rsidRPr="00CF7B0A">
        <w:rPr>
          <w:rFonts w:ascii="Arial" w:hAnsi="Arial" w:cs="Arial"/>
          <w:sz w:val="24"/>
          <w:szCs w:val="24"/>
          <w:lang w:val="ms-MY"/>
        </w:rPr>
        <w:t xml:space="preserve">ajah 4 menunjukkan maklumbalas </w:t>
      </w:r>
      <w:r w:rsidR="00460F98">
        <w:rPr>
          <w:rFonts w:ascii="Arial" w:hAnsi="Arial" w:cs="Arial"/>
          <w:sz w:val="24"/>
          <w:szCs w:val="24"/>
          <w:lang w:val="ms-MY"/>
        </w:rPr>
        <w:t xml:space="preserve">tahap </w:t>
      </w:r>
      <w:r w:rsidR="00685803">
        <w:rPr>
          <w:rFonts w:ascii="Arial" w:hAnsi="Arial" w:cs="Arial"/>
          <w:sz w:val="24"/>
          <w:szCs w:val="24"/>
          <w:lang w:val="ms-MY"/>
        </w:rPr>
        <w:t xml:space="preserve">kepuasan mengikut perkhidmatan/lokasi pelaksanaan program. </w:t>
      </w:r>
      <w:r w:rsidRPr="00CF7B0A">
        <w:rPr>
          <w:rFonts w:ascii="Arial" w:hAnsi="Arial" w:cs="Arial"/>
          <w:sz w:val="24"/>
          <w:szCs w:val="24"/>
          <w:lang w:val="ms-MY"/>
        </w:rPr>
        <w:t xml:space="preserve">Dapatan menunjukkan majoriti responden menunjukkan tahap kepuasan yang tinggi iaitu 61.0% bagi pemilihan tempat program. Dari segi informasi dan hebahan pula, 96.6% berpuas hati dengan pekhidmatan sumber dan informasi yang diberikan oleh pihak urusetia. </w:t>
      </w:r>
      <w:r w:rsidRPr="00CF7B0A">
        <w:rPr>
          <w:rFonts w:ascii="Arial" w:hAnsi="Arial" w:cs="Arial"/>
          <w:sz w:val="24"/>
          <w:szCs w:val="24"/>
          <w:lang w:val="ms-MY"/>
        </w:rPr>
        <w:lastRenderedPageBreak/>
        <w:t xml:space="preserve">Selain itu, 37.3% responden sangat berpuas hati dengan kemudahan tempat manakala 98.3% responden berpuas hati dengan kebersihan persekitaran sepanjang berlangsungnya pelaksanaan program tersebut. Majoriti responden iaitu 96.6% berpuas hati dengan perkhidmatan urusetia dan sekretariat program, 98.3% pula menyatakan tahap kepuasan yang tinggi terhadap perkhidmatan </w:t>
      </w:r>
      <w:r w:rsidR="00332935">
        <w:rPr>
          <w:rFonts w:ascii="Arial" w:hAnsi="Arial" w:cs="Arial"/>
          <w:sz w:val="24"/>
          <w:szCs w:val="24"/>
          <w:lang w:val="ms-MY"/>
        </w:rPr>
        <w:t>semas</w:t>
      </w:r>
      <w:r w:rsidRPr="00CF7B0A">
        <w:rPr>
          <w:rFonts w:ascii="Arial" w:hAnsi="Arial" w:cs="Arial"/>
          <w:sz w:val="24"/>
          <w:szCs w:val="24"/>
          <w:lang w:val="ms-MY"/>
        </w:rPr>
        <w:t>a proses pendaftaran, dan 98.2% berpuas hati dengan komunikasi pra program antara pihak sekretariat dengan peserta program.</w:t>
      </w:r>
    </w:p>
    <w:p w:rsidR="00CF7B0A" w:rsidRPr="00CF7B0A" w:rsidRDefault="00CF7B0A" w:rsidP="00CF7B0A">
      <w:pPr>
        <w:spacing w:after="0"/>
        <w:jc w:val="both"/>
        <w:rPr>
          <w:rFonts w:ascii="Arial" w:hAnsi="Arial" w:cs="Arial"/>
          <w:sz w:val="24"/>
          <w:szCs w:val="24"/>
          <w:lang w:val="ms-MY"/>
        </w:rPr>
      </w:pPr>
    </w:p>
    <w:p w:rsidR="00CF7B0A" w:rsidRPr="00CF7B0A" w:rsidRDefault="00CF7B0A" w:rsidP="00CF7B0A">
      <w:pPr>
        <w:ind w:left="567"/>
        <w:rPr>
          <w:rFonts w:ascii="Arial" w:hAnsi="Arial" w:cs="Arial"/>
          <w:b/>
          <w:sz w:val="24"/>
          <w:szCs w:val="24"/>
          <w:lang w:val="ms-MY"/>
        </w:rPr>
      </w:pPr>
      <w:r w:rsidRPr="00CF7B0A">
        <w:rPr>
          <w:rFonts w:ascii="Arial" w:hAnsi="Arial" w:cs="Arial"/>
          <w:b/>
          <w:sz w:val="24"/>
          <w:szCs w:val="24"/>
          <w:lang w:val="ms-MY"/>
        </w:rPr>
        <w:t>Ulasan Peserta:</w:t>
      </w:r>
    </w:p>
    <w:p w:rsidR="00CF7B0A" w:rsidRPr="00CF7B0A" w:rsidRDefault="00CF7B0A" w:rsidP="00332935">
      <w:pPr>
        <w:ind w:left="567"/>
        <w:jc w:val="both"/>
        <w:rPr>
          <w:rFonts w:ascii="Arial" w:hAnsi="Arial" w:cs="Arial"/>
          <w:sz w:val="24"/>
          <w:szCs w:val="24"/>
          <w:lang w:val="ms-MY"/>
        </w:rPr>
      </w:pPr>
      <w:r w:rsidRPr="00CF7B0A">
        <w:rPr>
          <w:rFonts w:ascii="Arial" w:hAnsi="Arial" w:cs="Arial"/>
          <w:sz w:val="24"/>
          <w:szCs w:val="24"/>
          <w:lang w:val="ms-MY"/>
        </w:rPr>
        <w:t>Secara kesimpulannya, peserta memberikan maklumbalas yang positif mengenai pelaksanaan Program Travelog Ilmu</w:t>
      </w:r>
      <w:r w:rsidR="002761D9">
        <w:rPr>
          <w:rFonts w:ascii="Arial" w:hAnsi="Arial" w:cs="Arial"/>
          <w:sz w:val="24"/>
          <w:szCs w:val="24"/>
          <w:lang w:val="ms-MY"/>
        </w:rPr>
        <w:t xml:space="preserve"> Siri 1/2019–‘</w:t>
      </w:r>
      <w:r w:rsidRPr="00CF7B0A">
        <w:rPr>
          <w:rFonts w:ascii="Arial" w:hAnsi="Arial" w:cs="Arial"/>
          <w:sz w:val="24"/>
          <w:szCs w:val="24"/>
          <w:lang w:val="ms-MY"/>
        </w:rPr>
        <w:t>Jom Raya</w:t>
      </w:r>
      <w:r w:rsidR="002761D9">
        <w:rPr>
          <w:rFonts w:ascii="Arial" w:hAnsi="Arial" w:cs="Arial"/>
          <w:sz w:val="24"/>
          <w:szCs w:val="24"/>
          <w:lang w:val="ms-MY"/>
        </w:rPr>
        <w:t>’</w:t>
      </w:r>
      <w:r w:rsidRPr="00CF7B0A">
        <w:rPr>
          <w:rFonts w:ascii="Arial" w:hAnsi="Arial" w:cs="Arial"/>
          <w:sz w:val="24"/>
          <w:szCs w:val="24"/>
          <w:lang w:val="ms-MY"/>
        </w:rPr>
        <w:t xml:space="preserve"> ini dan mengharapkan usaha ini dapat dipertingkatkan dari semasa ke semasa. Program ini dilihat mampu memberi manfaat kepada banyak pihak di</w:t>
      </w:r>
      <w:r w:rsidR="002761D9">
        <w:rPr>
          <w:rFonts w:ascii="Arial" w:hAnsi="Arial" w:cs="Arial"/>
          <w:sz w:val="24"/>
          <w:szCs w:val="24"/>
          <w:lang w:val="ms-MY"/>
        </w:rPr>
        <w:t xml:space="preserve"> </w:t>
      </w:r>
      <w:r w:rsidRPr="00CF7B0A">
        <w:rPr>
          <w:rFonts w:ascii="Arial" w:hAnsi="Arial" w:cs="Arial"/>
          <w:sz w:val="24"/>
          <w:szCs w:val="24"/>
          <w:lang w:val="ms-MY"/>
        </w:rPr>
        <w:t xml:space="preserve">samping panel jemputan yang hebat. Selain itu, terdapat peserta yang mengharapkan agar bengkel ini dapat dilaksanakan secara berkala setiap tahun dengan peningkatan keahlian daripada pelbagai pemegangtaruh yang berkaitan. </w:t>
      </w:r>
    </w:p>
    <w:p w:rsidR="00CF7B0A" w:rsidRPr="00CF7B0A" w:rsidRDefault="00CF7B0A" w:rsidP="00CF7B0A">
      <w:pPr>
        <w:ind w:left="567"/>
        <w:rPr>
          <w:rFonts w:ascii="Arial" w:hAnsi="Arial" w:cs="Arial"/>
          <w:b/>
          <w:sz w:val="24"/>
          <w:szCs w:val="24"/>
          <w:lang w:val="ms-MY"/>
        </w:rPr>
      </w:pPr>
      <w:r w:rsidRPr="00CF7B0A">
        <w:rPr>
          <w:rFonts w:ascii="Arial" w:hAnsi="Arial" w:cs="Arial"/>
          <w:b/>
          <w:sz w:val="24"/>
          <w:szCs w:val="24"/>
          <w:lang w:val="ms-MY"/>
        </w:rPr>
        <w:t>Syor dan Cadangan:</w:t>
      </w:r>
    </w:p>
    <w:p w:rsidR="002761D9" w:rsidRPr="00CF7B0A" w:rsidRDefault="00CF7B0A" w:rsidP="002761D9">
      <w:pPr>
        <w:ind w:left="567"/>
        <w:jc w:val="both"/>
        <w:rPr>
          <w:rFonts w:ascii="Arial" w:hAnsi="Arial" w:cs="Arial"/>
          <w:sz w:val="24"/>
          <w:lang w:val="ms-MY"/>
        </w:rPr>
      </w:pPr>
      <w:r w:rsidRPr="00CF7B0A">
        <w:rPr>
          <w:rFonts w:ascii="Arial" w:hAnsi="Arial" w:cs="Arial"/>
          <w:sz w:val="24"/>
          <w:lang w:val="ms-MY"/>
        </w:rPr>
        <w:t xml:space="preserve">Terdapat beberapa syor, cadangan dan maklumbalas yang dinyatakan oleh para peserta, antaranya pihak urusetia perlu maklum dengan jelas tentang pelaksanaan program yang dijalankan. Pelaksanaan program mungkin boleh dilakukan lebih awal iaitu sebelum Ramadhan dan tempoh sesi soal jawab antara peserta dan panel jemputan juga perlu dipanjangkan agar mereka berpeluang bertanya dengan lebih lanjut. Selain itu, para peserta juga mencadangkan agar penganjur melampirkan atur cara program bersama surat jemputan sebagai rujukan peserta. </w:t>
      </w:r>
    </w:p>
    <w:p w:rsidR="00CF7B0A" w:rsidRDefault="002761D9" w:rsidP="00F6798B">
      <w:pPr>
        <w:spacing w:after="0"/>
        <w:ind w:right="-467"/>
        <w:jc w:val="both"/>
        <w:rPr>
          <w:rFonts w:ascii="Arial" w:hAnsi="Arial" w:cs="Arial"/>
          <w:b/>
          <w:sz w:val="24"/>
          <w:szCs w:val="24"/>
        </w:rPr>
      </w:pPr>
      <w:r>
        <w:rPr>
          <w:rFonts w:ascii="Arial" w:hAnsi="Arial" w:cs="Arial"/>
          <w:b/>
          <w:sz w:val="24"/>
          <w:szCs w:val="24"/>
        </w:rPr>
        <w:t>8</w:t>
      </w:r>
      <w:r w:rsidR="00CF7B0A" w:rsidRPr="00CF7B0A">
        <w:rPr>
          <w:rFonts w:ascii="Arial" w:hAnsi="Arial" w:cs="Arial"/>
          <w:b/>
          <w:sz w:val="24"/>
          <w:szCs w:val="24"/>
        </w:rPr>
        <w:t>.0</w:t>
      </w:r>
      <w:r w:rsidR="00CF7B0A" w:rsidRPr="00CF7B0A">
        <w:rPr>
          <w:rFonts w:ascii="Arial" w:hAnsi="Arial" w:cs="Arial"/>
          <w:b/>
          <w:sz w:val="24"/>
          <w:szCs w:val="24"/>
        </w:rPr>
        <w:tab/>
        <w:t>LAPORAN BERGAMBAR</w:t>
      </w:r>
    </w:p>
    <w:p w:rsidR="00CF7B0A" w:rsidRPr="00CF7B0A" w:rsidRDefault="00CF7B0A" w:rsidP="00F6798B">
      <w:pPr>
        <w:spacing w:after="0"/>
        <w:ind w:right="-467"/>
        <w:jc w:val="both"/>
        <w:rPr>
          <w:rFonts w:ascii="Arial" w:hAnsi="Arial" w:cs="Arial"/>
          <w:b/>
          <w:sz w:val="24"/>
          <w:szCs w:val="24"/>
        </w:rPr>
      </w:pPr>
    </w:p>
    <w:p w:rsidR="00CF7B0A" w:rsidRDefault="00CF7B0A" w:rsidP="00F6798B">
      <w:pPr>
        <w:spacing w:after="0"/>
        <w:ind w:right="-467"/>
        <w:jc w:val="both"/>
        <w:rPr>
          <w:rFonts w:ascii="Arial" w:hAnsi="Arial" w:cs="Arial"/>
          <w:noProof/>
          <w:sz w:val="24"/>
          <w:szCs w:val="24"/>
          <w:lang w:val="ms-MY" w:eastAsia="ms-MY"/>
        </w:rPr>
      </w:pPr>
      <w:r>
        <w:rPr>
          <w:rFonts w:ascii="Arial" w:hAnsi="Arial" w:cs="Arial"/>
          <w:noProof/>
          <w:sz w:val="24"/>
          <w:szCs w:val="24"/>
          <w:lang w:val="ms-MY" w:eastAsia="ms-MY"/>
        </w:rPr>
        <w:t xml:space="preserve">       </w:t>
      </w:r>
      <w:r>
        <w:rPr>
          <w:rFonts w:ascii="Arial" w:hAnsi="Arial" w:cs="Arial"/>
          <w:noProof/>
          <w:sz w:val="24"/>
          <w:szCs w:val="24"/>
          <w:lang w:val="ms-MY" w:eastAsia="ms-MY"/>
        </w:rPr>
        <w:drawing>
          <wp:inline distT="0" distB="0" distL="0" distR="0">
            <wp:extent cx="2449472" cy="142875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19-05-31 at 3.45.58 PM (1).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59723" cy="1434729"/>
                    </a:xfrm>
                    <a:prstGeom prst="rect">
                      <a:avLst/>
                    </a:prstGeom>
                  </pic:spPr>
                </pic:pic>
              </a:graphicData>
            </a:graphic>
          </wp:inline>
        </w:drawing>
      </w:r>
      <w:r>
        <w:rPr>
          <w:rFonts w:ascii="Arial" w:hAnsi="Arial" w:cs="Arial"/>
          <w:noProof/>
          <w:sz w:val="24"/>
          <w:szCs w:val="24"/>
          <w:lang w:val="ms-MY" w:eastAsia="ms-MY"/>
        </w:rPr>
        <w:t xml:space="preserve">         </w:t>
      </w:r>
      <w:r>
        <w:rPr>
          <w:rFonts w:ascii="Arial" w:hAnsi="Arial" w:cs="Arial"/>
          <w:noProof/>
          <w:sz w:val="24"/>
          <w:szCs w:val="24"/>
          <w:lang w:val="ms-MY" w:eastAsia="ms-MY"/>
        </w:rPr>
        <w:drawing>
          <wp:inline distT="0" distB="0" distL="0" distR="0">
            <wp:extent cx="2466975" cy="140924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19-05-31 at 3.45.58 PM.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0211" cy="1422523"/>
                    </a:xfrm>
                    <a:prstGeom prst="rect">
                      <a:avLst/>
                    </a:prstGeom>
                  </pic:spPr>
                </pic:pic>
              </a:graphicData>
            </a:graphic>
          </wp:inline>
        </w:drawing>
      </w:r>
    </w:p>
    <w:p w:rsidR="00CF7B0A" w:rsidRDefault="00CF7B0A" w:rsidP="00F6798B">
      <w:pPr>
        <w:spacing w:after="0"/>
        <w:ind w:right="-467"/>
        <w:jc w:val="both"/>
        <w:rPr>
          <w:rFonts w:ascii="Arial" w:hAnsi="Arial" w:cs="Arial"/>
          <w:sz w:val="24"/>
          <w:szCs w:val="24"/>
        </w:rPr>
      </w:pPr>
    </w:p>
    <w:p w:rsidR="00CF7B0A" w:rsidRDefault="00CF7B0A" w:rsidP="00F6798B">
      <w:pPr>
        <w:spacing w:after="0"/>
        <w:ind w:right="-467"/>
        <w:jc w:val="both"/>
        <w:rPr>
          <w:rFonts w:ascii="Arial" w:hAnsi="Arial" w:cs="Arial"/>
          <w:noProof/>
          <w:sz w:val="24"/>
          <w:szCs w:val="24"/>
          <w:lang w:val="ms-MY" w:eastAsia="ms-MY"/>
        </w:rPr>
      </w:pPr>
      <w:r>
        <w:rPr>
          <w:rFonts w:ascii="Arial" w:hAnsi="Arial" w:cs="Arial"/>
          <w:noProof/>
          <w:sz w:val="24"/>
          <w:szCs w:val="24"/>
          <w:lang w:val="ms-MY" w:eastAsia="ms-MY"/>
        </w:rPr>
        <w:t xml:space="preserve">       </w:t>
      </w:r>
      <w:r>
        <w:rPr>
          <w:rFonts w:ascii="Arial" w:hAnsi="Arial" w:cs="Arial"/>
          <w:noProof/>
          <w:sz w:val="24"/>
          <w:szCs w:val="24"/>
          <w:lang w:val="ms-MY" w:eastAsia="ms-MY"/>
        </w:rPr>
        <w:drawing>
          <wp:inline distT="0" distB="0" distL="0" distR="0">
            <wp:extent cx="2440057" cy="1457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19-05-31 at 3.45.59 PM (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7554" cy="1461803"/>
                    </a:xfrm>
                    <a:prstGeom prst="rect">
                      <a:avLst/>
                    </a:prstGeom>
                  </pic:spPr>
                </pic:pic>
              </a:graphicData>
            </a:graphic>
          </wp:inline>
        </w:drawing>
      </w:r>
      <w:r>
        <w:rPr>
          <w:rFonts w:ascii="Arial" w:hAnsi="Arial" w:cs="Arial"/>
          <w:noProof/>
          <w:sz w:val="24"/>
          <w:szCs w:val="24"/>
          <w:lang w:val="ms-MY" w:eastAsia="ms-MY"/>
        </w:rPr>
        <w:t xml:space="preserve">         </w:t>
      </w:r>
      <w:r>
        <w:rPr>
          <w:rFonts w:ascii="Arial" w:hAnsi="Arial" w:cs="Arial"/>
          <w:noProof/>
          <w:sz w:val="24"/>
          <w:szCs w:val="24"/>
          <w:lang w:val="ms-MY" w:eastAsia="ms-MY"/>
        </w:rPr>
        <w:drawing>
          <wp:inline distT="0" distB="0" distL="0" distR="0">
            <wp:extent cx="2476500" cy="1529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19-05-31 at 3.45.59 PM (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3878" cy="1546626"/>
                    </a:xfrm>
                    <a:prstGeom prst="rect">
                      <a:avLst/>
                    </a:prstGeom>
                  </pic:spPr>
                </pic:pic>
              </a:graphicData>
            </a:graphic>
          </wp:inline>
        </w:drawing>
      </w:r>
    </w:p>
    <w:p w:rsidR="00682F39" w:rsidRDefault="00682F39" w:rsidP="00F6798B">
      <w:pPr>
        <w:spacing w:after="0"/>
        <w:ind w:right="-467"/>
        <w:jc w:val="both"/>
        <w:rPr>
          <w:rFonts w:ascii="Arial" w:hAnsi="Arial" w:cs="Arial"/>
          <w:noProof/>
          <w:sz w:val="24"/>
          <w:szCs w:val="24"/>
          <w:lang w:val="ms-MY" w:eastAsia="ms-MY"/>
        </w:rPr>
      </w:pPr>
    </w:p>
    <w:p w:rsidR="00682F39" w:rsidRDefault="00682F39" w:rsidP="00F6798B">
      <w:pPr>
        <w:spacing w:after="0"/>
        <w:ind w:right="-467"/>
        <w:jc w:val="both"/>
        <w:rPr>
          <w:rFonts w:ascii="Arial" w:hAnsi="Arial" w:cs="Arial"/>
          <w:sz w:val="24"/>
          <w:szCs w:val="24"/>
        </w:rPr>
      </w:pPr>
      <w:r>
        <w:rPr>
          <w:rFonts w:ascii="Arial" w:hAnsi="Arial" w:cs="Arial"/>
          <w:noProof/>
          <w:sz w:val="24"/>
          <w:szCs w:val="24"/>
          <w:lang w:val="ms-MY" w:eastAsia="ms-MY"/>
        </w:rPr>
        <w:lastRenderedPageBreak/>
        <w:t xml:space="preserve">       </w:t>
      </w:r>
      <w:r>
        <w:rPr>
          <w:rFonts w:ascii="Arial" w:hAnsi="Arial" w:cs="Arial"/>
          <w:noProof/>
          <w:sz w:val="24"/>
          <w:szCs w:val="24"/>
          <w:lang w:val="ms-MY" w:eastAsia="ms-MY"/>
        </w:rPr>
        <w:drawing>
          <wp:inline distT="0" distB="0" distL="0" distR="0">
            <wp:extent cx="2449195" cy="1311275"/>
            <wp:effectExtent l="0" t="0" r="825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19-05-31 at 3.45.59 PM.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60389" cy="1317268"/>
                    </a:xfrm>
                    <a:prstGeom prst="rect">
                      <a:avLst/>
                    </a:prstGeom>
                  </pic:spPr>
                </pic:pic>
              </a:graphicData>
            </a:graphic>
          </wp:inline>
        </w:drawing>
      </w:r>
      <w:r>
        <w:rPr>
          <w:rFonts w:ascii="Arial" w:hAnsi="Arial" w:cs="Arial"/>
          <w:noProof/>
          <w:sz w:val="24"/>
          <w:szCs w:val="24"/>
          <w:lang w:val="ms-MY" w:eastAsia="ms-MY"/>
        </w:rPr>
        <w:t xml:space="preserve">         </w:t>
      </w:r>
      <w:r>
        <w:rPr>
          <w:rFonts w:ascii="Arial" w:hAnsi="Arial" w:cs="Arial"/>
          <w:noProof/>
          <w:sz w:val="24"/>
          <w:szCs w:val="24"/>
          <w:lang w:val="ms-MY" w:eastAsia="ms-MY"/>
        </w:rPr>
        <w:drawing>
          <wp:inline distT="0" distB="0" distL="0" distR="0">
            <wp:extent cx="2447925" cy="1295344"/>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19-05-31 at 3.46.00 PM.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68799" cy="1306390"/>
                    </a:xfrm>
                    <a:prstGeom prst="rect">
                      <a:avLst/>
                    </a:prstGeom>
                  </pic:spPr>
                </pic:pic>
              </a:graphicData>
            </a:graphic>
          </wp:inline>
        </w:drawing>
      </w:r>
    </w:p>
    <w:p w:rsidR="00682F39" w:rsidRDefault="00682F39" w:rsidP="00F6798B">
      <w:pPr>
        <w:spacing w:after="0"/>
        <w:ind w:right="-467"/>
        <w:jc w:val="both"/>
        <w:rPr>
          <w:rFonts w:ascii="Arial" w:hAnsi="Arial" w:cs="Arial"/>
          <w:sz w:val="24"/>
          <w:szCs w:val="24"/>
        </w:rPr>
      </w:pPr>
    </w:p>
    <w:p w:rsidR="00685803" w:rsidRPr="006B443D" w:rsidRDefault="00685803" w:rsidP="00F6798B">
      <w:pPr>
        <w:spacing w:after="0"/>
        <w:ind w:right="-467"/>
        <w:jc w:val="both"/>
        <w:rPr>
          <w:rFonts w:ascii="Arial" w:hAnsi="Arial" w:cs="Arial"/>
          <w:sz w:val="24"/>
          <w:szCs w:val="24"/>
        </w:rPr>
      </w:pPr>
    </w:p>
    <w:p w:rsidR="003A5F46" w:rsidRPr="00A77067" w:rsidRDefault="00907809" w:rsidP="00B77129">
      <w:pPr>
        <w:pStyle w:val="ListParagraph"/>
        <w:numPr>
          <w:ilvl w:val="0"/>
          <w:numId w:val="29"/>
        </w:numPr>
        <w:spacing w:after="0"/>
        <w:ind w:left="709" w:hanging="567"/>
        <w:jc w:val="both"/>
        <w:rPr>
          <w:rFonts w:ascii="Arial" w:hAnsi="Arial" w:cs="Arial"/>
          <w:b/>
          <w:sz w:val="24"/>
          <w:szCs w:val="24"/>
          <w:lang w:val="ms-MY"/>
        </w:rPr>
      </w:pPr>
      <w:r>
        <w:rPr>
          <w:rFonts w:ascii="Arial" w:hAnsi="Arial" w:cs="Arial"/>
          <w:b/>
          <w:sz w:val="24"/>
          <w:szCs w:val="24"/>
          <w:lang w:val="ms-MY"/>
        </w:rPr>
        <w:t>PENUTUP</w:t>
      </w:r>
    </w:p>
    <w:p w:rsidR="00FE3B1F" w:rsidRDefault="00FE3B1F" w:rsidP="0061047E">
      <w:pPr>
        <w:spacing w:after="0"/>
        <w:jc w:val="both"/>
        <w:rPr>
          <w:rFonts w:ascii="Arial" w:hAnsi="Arial" w:cs="Arial"/>
          <w:sz w:val="24"/>
          <w:szCs w:val="24"/>
        </w:rPr>
      </w:pPr>
    </w:p>
    <w:p w:rsidR="00AA4D0F" w:rsidRDefault="005E4FC2" w:rsidP="00B43CF2">
      <w:pPr>
        <w:spacing w:after="0"/>
        <w:ind w:left="567"/>
        <w:jc w:val="both"/>
        <w:rPr>
          <w:rFonts w:ascii="Arial" w:hAnsi="Arial" w:cs="Arial"/>
          <w:sz w:val="24"/>
          <w:szCs w:val="24"/>
        </w:rPr>
      </w:pPr>
      <w:r>
        <w:rPr>
          <w:rFonts w:ascii="Arial" w:hAnsi="Arial" w:cs="Arial"/>
          <w:sz w:val="24"/>
          <w:szCs w:val="24"/>
        </w:rPr>
        <w:t>Program</w:t>
      </w:r>
      <w:r w:rsidR="00A77067">
        <w:rPr>
          <w:rFonts w:ascii="Arial" w:hAnsi="Arial" w:cs="Arial"/>
          <w:sz w:val="24"/>
          <w:szCs w:val="24"/>
        </w:rPr>
        <w:t xml:space="preserve"> </w:t>
      </w:r>
      <w:proofErr w:type="spellStart"/>
      <w:r w:rsidR="00A77067">
        <w:rPr>
          <w:rFonts w:ascii="Arial" w:hAnsi="Arial" w:cs="Arial"/>
          <w:sz w:val="24"/>
          <w:szCs w:val="24"/>
        </w:rPr>
        <w:t>Travelog</w:t>
      </w:r>
      <w:proofErr w:type="spellEnd"/>
      <w:r w:rsidR="00A77067">
        <w:rPr>
          <w:rFonts w:ascii="Arial" w:hAnsi="Arial" w:cs="Arial"/>
          <w:sz w:val="24"/>
          <w:szCs w:val="24"/>
        </w:rPr>
        <w:t xml:space="preserve"> </w:t>
      </w:r>
      <w:proofErr w:type="spellStart"/>
      <w:r w:rsidR="00A77067">
        <w:rPr>
          <w:rFonts w:ascii="Arial" w:hAnsi="Arial" w:cs="Arial"/>
          <w:sz w:val="24"/>
          <w:szCs w:val="24"/>
        </w:rPr>
        <w:t>Ilmu</w:t>
      </w:r>
      <w:proofErr w:type="spellEnd"/>
      <w:r w:rsidR="00A77067">
        <w:rPr>
          <w:rFonts w:ascii="Arial" w:hAnsi="Arial" w:cs="Arial"/>
          <w:sz w:val="24"/>
          <w:szCs w:val="24"/>
        </w:rPr>
        <w:t xml:space="preserve"> Siri </w:t>
      </w:r>
      <w:r w:rsidR="00B24A92">
        <w:rPr>
          <w:rFonts w:ascii="Arial" w:hAnsi="Arial" w:cs="Arial"/>
          <w:sz w:val="24"/>
          <w:szCs w:val="24"/>
        </w:rPr>
        <w:t>1</w:t>
      </w:r>
      <w:r w:rsidR="00A77067">
        <w:rPr>
          <w:rFonts w:ascii="Arial" w:hAnsi="Arial" w:cs="Arial"/>
          <w:sz w:val="24"/>
          <w:szCs w:val="24"/>
        </w:rPr>
        <w:t>/201</w:t>
      </w:r>
      <w:r w:rsidR="00B24A92">
        <w:rPr>
          <w:rFonts w:ascii="Arial" w:hAnsi="Arial" w:cs="Arial"/>
          <w:sz w:val="24"/>
          <w:szCs w:val="24"/>
        </w:rPr>
        <w:t>9</w:t>
      </w:r>
      <w:r>
        <w:rPr>
          <w:rFonts w:ascii="Arial" w:hAnsi="Arial" w:cs="Arial"/>
          <w:sz w:val="24"/>
          <w:szCs w:val="24"/>
        </w:rPr>
        <w:t xml:space="preserve"> yang </w:t>
      </w:r>
      <w:proofErr w:type="spellStart"/>
      <w:r>
        <w:rPr>
          <w:rFonts w:ascii="Arial" w:hAnsi="Arial" w:cs="Arial"/>
          <w:sz w:val="24"/>
          <w:szCs w:val="24"/>
        </w:rPr>
        <w:t>bertemakan</w:t>
      </w:r>
      <w:proofErr w:type="spellEnd"/>
      <w:r>
        <w:rPr>
          <w:rFonts w:ascii="Arial" w:hAnsi="Arial" w:cs="Arial"/>
          <w:sz w:val="24"/>
          <w:szCs w:val="24"/>
        </w:rPr>
        <w:t xml:space="preserve"> </w:t>
      </w:r>
      <w:r w:rsidR="00A77067">
        <w:rPr>
          <w:rFonts w:ascii="Arial" w:hAnsi="Arial" w:cs="Arial"/>
          <w:sz w:val="24"/>
          <w:szCs w:val="24"/>
        </w:rPr>
        <w:t>“</w:t>
      </w:r>
      <w:proofErr w:type="spellStart"/>
      <w:r w:rsidR="00B24A92">
        <w:rPr>
          <w:rFonts w:ascii="Arial" w:hAnsi="Arial" w:cs="Arial"/>
          <w:sz w:val="24"/>
          <w:szCs w:val="24"/>
        </w:rPr>
        <w:t>Jom</w:t>
      </w:r>
      <w:proofErr w:type="spellEnd"/>
      <w:r w:rsidR="00B24A92">
        <w:rPr>
          <w:rFonts w:ascii="Arial" w:hAnsi="Arial" w:cs="Arial"/>
          <w:sz w:val="24"/>
          <w:szCs w:val="24"/>
        </w:rPr>
        <w:t xml:space="preserve"> Raya</w:t>
      </w:r>
      <w:r w:rsidR="00A77067">
        <w:rPr>
          <w:rFonts w:ascii="Arial" w:hAnsi="Arial" w:cs="Arial"/>
          <w:sz w:val="24"/>
          <w:szCs w:val="24"/>
        </w:rPr>
        <w:t xml:space="preserve">” </w:t>
      </w:r>
      <w:proofErr w:type="spellStart"/>
      <w:r w:rsidR="008869FB" w:rsidRPr="00352243">
        <w:rPr>
          <w:rFonts w:ascii="Arial" w:hAnsi="Arial" w:cs="Arial"/>
          <w:sz w:val="24"/>
          <w:szCs w:val="24"/>
        </w:rPr>
        <w:t>telah</w:t>
      </w:r>
      <w:proofErr w:type="spellEnd"/>
      <w:r w:rsidR="008869FB" w:rsidRPr="00352243">
        <w:rPr>
          <w:rFonts w:ascii="Arial" w:hAnsi="Arial" w:cs="Arial"/>
          <w:sz w:val="24"/>
          <w:szCs w:val="24"/>
        </w:rPr>
        <w:t xml:space="preserve"> </w:t>
      </w:r>
      <w:proofErr w:type="spellStart"/>
      <w:r w:rsidR="008869FB" w:rsidRPr="00352243">
        <w:rPr>
          <w:rFonts w:ascii="Arial" w:hAnsi="Arial" w:cs="Arial"/>
          <w:sz w:val="24"/>
          <w:szCs w:val="24"/>
        </w:rPr>
        <w:t>berjaya</w:t>
      </w:r>
      <w:proofErr w:type="spellEnd"/>
      <w:r w:rsidR="008869FB" w:rsidRPr="00352243">
        <w:rPr>
          <w:rFonts w:ascii="Arial" w:hAnsi="Arial" w:cs="Arial"/>
          <w:sz w:val="24"/>
          <w:szCs w:val="24"/>
        </w:rPr>
        <w:t xml:space="preserve"> </w:t>
      </w:r>
      <w:proofErr w:type="spellStart"/>
      <w:r w:rsidR="008869FB" w:rsidRPr="00352243">
        <w:rPr>
          <w:rFonts w:ascii="Arial" w:hAnsi="Arial" w:cs="Arial"/>
          <w:sz w:val="24"/>
          <w:szCs w:val="24"/>
        </w:rPr>
        <w:t>dilaksanakan</w:t>
      </w:r>
      <w:proofErr w:type="spellEnd"/>
      <w:r w:rsidR="008869FB" w:rsidRPr="00352243">
        <w:rPr>
          <w:rFonts w:ascii="Arial" w:hAnsi="Arial" w:cs="Arial"/>
          <w:sz w:val="24"/>
          <w:szCs w:val="24"/>
        </w:rPr>
        <w:t xml:space="preserve"> </w:t>
      </w:r>
      <w:proofErr w:type="spellStart"/>
      <w:r w:rsidR="008869FB" w:rsidRPr="00352243">
        <w:rPr>
          <w:rFonts w:ascii="Arial" w:hAnsi="Arial" w:cs="Arial"/>
          <w:sz w:val="24"/>
          <w:szCs w:val="24"/>
        </w:rPr>
        <w:t>dengan</w:t>
      </w:r>
      <w:proofErr w:type="spellEnd"/>
      <w:r w:rsidR="008869FB" w:rsidRPr="00352243">
        <w:rPr>
          <w:rFonts w:ascii="Arial" w:hAnsi="Arial" w:cs="Arial"/>
          <w:sz w:val="24"/>
          <w:szCs w:val="24"/>
        </w:rPr>
        <w:t xml:space="preserve"> </w:t>
      </w:r>
      <w:proofErr w:type="spellStart"/>
      <w:r w:rsidR="008869FB" w:rsidRPr="00352243">
        <w:rPr>
          <w:rFonts w:ascii="Arial" w:hAnsi="Arial" w:cs="Arial"/>
          <w:sz w:val="24"/>
          <w:szCs w:val="24"/>
        </w:rPr>
        <w:t>penyertaan</w:t>
      </w:r>
      <w:proofErr w:type="spellEnd"/>
      <w:r w:rsidR="008869FB" w:rsidRPr="00352243">
        <w:rPr>
          <w:rFonts w:ascii="Arial" w:hAnsi="Arial" w:cs="Arial"/>
          <w:sz w:val="24"/>
          <w:szCs w:val="24"/>
        </w:rPr>
        <w:t xml:space="preserve"> </w:t>
      </w:r>
      <w:proofErr w:type="spellStart"/>
      <w:r w:rsidR="008869FB" w:rsidRPr="00352243">
        <w:rPr>
          <w:rFonts w:ascii="Arial" w:hAnsi="Arial" w:cs="Arial"/>
          <w:sz w:val="24"/>
          <w:szCs w:val="24"/>
        </w:rPr>
        <w:t>aktif</w:t>
      </w:r>
      <w:proofErr w:type="spellEnd"/>
      <w:r w:rsidR="008869FB" w:rsidRPr="00352243">
        <w:rPr>
          <w:rFonts w:ascii="Arial" w:hAnsi="Arial" w:cs="Arial"/>
          <w:sz w:val="24"/>
          <w:szCs w:val="24"/>
        </w:rPr>
        <w:t xml:space="preserve"> </w:t>
      </w:r>
      <w:proofErr w:type="spellStart"/>
      <w:r w:rsidR="008869FB" w:rsidRPr="00352243">
        <w:rPr>
          <w:rFonts w:ascii="Arial" w:hAnsi="Arial" w:cs="Arial"/>
          <w:sz w:val="24"/>
          <w:szCs w:val="24"/>
        </w:rPr>
        <w:t>daripada</w:t>
      </w:r>
      <w:proofErr w:type="spellEnd"/>
      <w:r w:rsidR="008869FB" w:rsidRPr="00352243">
        <w:rPr>
          <w:rFonts w:ascii="Arial" w:hAnsi="Arial" w:cs="Arial"/>
          <w:sz w:val="24"/>
          <w:szCs w:val="24"/>
        </w:rPr>
        <w:t xml:space="preserve"> </w:t>
      </w:r>
      <w:proofErr w:type="spellStart"/>
      <w:r w:rsidR="008869FB" w:rsidRPr="00352243">
        <w:rPr>
          <w:rFonts w:ascii="Arial" w:hAnsi="Arial" w:cs="Arial"/>
          <w:sz w:val="24"/>
          <w:szCs w:val="24"/>
        </w:rPr>
        <w:t>p</w:t>
      </w:r>
      <w:r w:rsidR="007D61D9">
        <w:rPr>
          <w:rFonts w:ascii="Arial" w:hAnsi="Arial" w:cs="Arial"/>
          <w:sz w:val="24"/>
          <w:szCs w:val="24"/>
        </w:rPr>
        <w:t>elbagai</w:t>
      </w:r>
      <w:proofErr w:type="spellEnd"/>
      <w:r w:rsidR="007D61D9">
        <w:rPr>
          <w:rFonts w:ascii="Arial" w:hAnsi="Arial" w:cs="Arial"/>
          <w:sz w:val="24"/>
          <w:szCs w:val="24"/>
        </w:rPr>
        <w:t xml:space="preserve"> </w:t>
      </w:r>
      <w:proofErr w:type="spellStart"/>
      <w:r w:rsidR="007D61D9">
        <w:rPr>
          <w:rFonts w:ascii="Arial" w:hAnsi="Arial" w:cs="Arial"/>
          <w:sz w:val="24"/>
          <w:szCs w:val="24"/>
        </w:rPr>
        <w:t>pihak</w:t>
      </w:r>
      <w:proofErr w:type="spellEnd"/>
      <w:r w:rsidR="007D61D9">
        <w:rPr>
          <w:rFonts w:ascii="Arial" w:hAnsi="Arial" w:cs="Arial"/>
          <w:sz w:val="24"/>
          <w:szCs w:val="24"/>
        </w:rPr>
        <w:t xml:space="preserve"> </w:t>
      </w:r>
      <w:proofErr w:type="spellStart"/>
      <w:r w:rsidR="007D61D9">
        <w:rPr>
          <w:rFonts w:ascii="Arial" w:hAnsi="Arial" w:cs="Arial"/>
          <w:sz w:val="24"/>
          <w:szCs w:val="24"/>
        </w:rPr>
        <w:t>merangkumi</w:t>
      </w:r>
      <w:proofErr w:type="spellEnd"/>
      <w:r w:rsidR="007D61D9">
        <w:rPr>
          <w:rFonts w:ascii="Arial" w:hAnsi="Arial" w:cs="Arial"/>
          <w:sz w:val="24"/>
          <w:szCs w:val="24"/>
        </w:rPr>
        <w:t xml:space="preserve"> </w:t>
      </w:r>
      <w:proofErr w:type="spellStart"/>
      <w:r w:rsidR="007D61D9">
        <w:rPr>
          <w:rFonts w:ascii="Arial" w:hAnsi="Arial" w:cs="Arial"/>
          <w:sz w:val="24"/>
          <w:szCs w:val="24"/>
        </w:rPr>
        <w:t>belia</w:t>
      </w:r>
      <w:proofErr w:type="spellEnd"/>
      <w:r w:rsidR="007D61D9">
        <w:rPr>
          <w:rFonts w:ascii="Arial" w:hAnsi="Arial" w:cs="Arial"/>
          <w:sz w:val="24"/>
          <w:szCs w:val="24"/>
        </w:rPr>
        <w:t xml:space="preserve"> </w:t>
      </w:r>
      <w:proofErr w:type="spellStart"/>
      <w:r w:rsidR="007D61D9">
        <w:rPr>
          <w:rFonts w:ascii="Arial" w:hAnsi="Arial" w:cs="Arial"/>
          <w:sz w:val="24"/>
          <w:szCs w:val="24"/>
        </w:rPr>
        <w:t>dan</w:t>
      </w:r>
      <w:proofErr w:type="spellEnd"/>
      <w:r w:rsidR="007D61D9">
        <w:rPr>
          <w:rFonts w:ascii="Arial" w:hAnsi="Arial" w:cs="Arial"/>
          <w:sz w:val="24"/>
          <w:szCs w:val="24"/>
        </w:rPr>
        <w:t xml:space="preserve"> </w:t>
      </w:r>
      <w:proofErr w:type="spellStart"/>
      <w:r w:rsidR="007D61D9">
        <w:rPr>
          <w:rFonts w:ascii="Arial" w:hAnsi="Arial" w:cs="Arial"/>
          <w:sz w:val="24"/>
          <w:szCs w:val="24"/>
        </w:rPr>
        <w:t>pegawai</w:t>
      </w:r>
      <w:proofErr w:type="spellEnd"/>
      <w:r w:rsidR="007D61D9">
        <w:rPr>
          <w:rFonts w:ascii="Arial" w:hAnsi="Arial" w:cs="Arial"/>
          <w:sz w:val="24"/>
          <w:szCs w:val="24"/>
        </w:rPr>
        <w:t xml:space="preserve"> </w:t>
      </w:r>
      <w:proofErr w:type="spellStart"/>
      <w:r w:rsidR="007D61D9">
        <w:rPr>
          <w:rFonts w:ascii="Arial" w:hAnsi="Arial" w:cs="Arial"/>
          <w:sz w:val="24"/>
          <w:szCs w:val="24"/>
        </w:rPr>
        <w:t>serta</w:t>
      </w:r>
      <w:proofErr w:type="spellEnd"/>
      <w:r w:rsidR="007D61D9">
        <w:rPr>
          <w:rFonts w:ascii="Arial" w:hAnsi="Arial" w:cs="Arial"/>
          <w:sz w:val="24"/>
          <w:szCs w:val="24"/>
        </w:rPr>
        <w:t xml:space="preserve"> </w:t>
      </w:r>
      <w:proofErr w:type="spellStart"/>
      <w:r w:rsidR="007D61D9">
        <w:rPr>
          <w:rFonts w:ascii="Arial" w:hAnsi="Arial" w:cs="Arial"/>
          <w:sz w:val="24"/>
          <w:szCs w:val="24"/>
        </w:rPr>
        <w:t>kakitangan</w:t>
      </w:r>
      <w:proofErr w:type="spellEnd"/>
      <w:r w:rsidR="007D61D9">
        <w:rPr>
          <w:rFonts w:ascii="Arial" w:hAnsi="Arial" w:cs="Arial"/>
          <w:sz w:val="24"/>
          <w:szCs w:val="24"/>
        </w:rPr>
        <w:t xml:space="preserve"> </w:t>
      </w:r>
      <w:proofErr w:type="spellStart"/>
      <w:r w:rsidR="00A77067">
        <w:rPr>
          <w:rFonts w:ascii="Arial" w:hAnsi="Arial" w:cs="Arial"/>
          <w:sz w:val="24"/>
          <w:szCs w:val="24"/>
        </w:rPr>
        <w:t>daripada</w:t>
      </w:r>
      <w:proofErr w:type="spellEnd"/>
      <w:r w:rsidR="00A77067">
        <w:rPr>
          <w:rFonts w:ascii="Arial" w:hAnsi="Arial" w:cs="Arial"/>
          <w:sz w:val="24"/>
          <w:szCs w:val="24"/>
        </w:rPr>
        <w:t xml:space="preserve"> </w:t>
      </w:r>
      <w:proofErr w:type="spellStart"/>
      <w:r w:rsidR="00A77067">
        <w:rPr>
          <w:rFonts w:ascii="Arial" w:hAnsi="Arial" w:cs="Arial"/>
          <w:sz w:val="24"/>
          <w:szCs w:val="24"/>
        </w:rPr>
        <w:t>kementerian</w:t>
      </w:r>
      <w:proofErr w:type="spellEnd"/>
      <w:r w:rsidR="00A77067">
        <w:rPr>
          <w:rFonts w:ascii="Arial" w:hAnsi="Arial" w:cs="Arial"/>
          <w:sz w:val="24"/>
          <w:szCs w:val="24"/>
        </w:rPr>
        <w:t xml:space="preserve">, </w:t>
      </w:r>
      <w:proofErr w:type="spellStart"/>
      <w:r w:rsidR="00CD7CC7">
        <w:rPr>
          <w:rFonts w:ascii="Arial" w:hAnsi="Arial" w:cs="Arial"/>
          <w:sz w:val="24"/>
          <w:szCs w:val="24"/>
        </w:rPr>
        <w:t>agensi</w:t>
      </w:r>
      <w:proofErr w:type="spellEnd"/>
      <w:r w:rsidR="00CD7CC7">
        <w:rPr>
          <w:rFonts w:ascii="Arial" w:hAnsi="Arial" w:cs="Arial"/>
          <w:sz w:val="24"/>
          <w:szCs w:val="24"/>
        </w:rPr>
        <w:t xml:space="preserve"> </w:t>
      </w:r>
      <w:proofErr w:type="spellStart"/>
      <w:r w:rsidR="00CD7CC7">
        <w:rPr>
          <w:rFonts w:ascii="Arial" w:hAnsi="Arial" w:cs="Arial"/>
          <w:sz w:val="24"/>
          <w:szCs w:val="24"/>
        </w:rPr>
        <w:t>kerajaan</w:t>
      </w:r>
      <w:proofErr w:type="spellEnd"/>
      <w:r w:rsidR="00CD7CC7">
        <w:rPr>
          <w:rFonts w:ascii="Arial" w:hAnsi="Arial" w:cs="Arial"/>
          <w:sz w:val="24"/>
          <w:szCs w:val="24"/>
        </w:rPr>
        <w:t xml:space="preserve"> </w:t>
      </w:r>
      <w:proofErr w:type="spellStart"/>
      <w:r w:rsidR="007D61D9">
        <w:rPr>
          <w:rFonts w:ascii="Arial" w:hAnsi="Arial" w:cs="Arial"/>
          <w:sz w:val="24"/>
          <w:szCs w:val="24"/>
        </w:rPr>
        <w:t>dan</w:t>
      </w:r>
      <w:proofErr w:type="spellEnd"/>
      <w:r w:rsidR="00A77067">
        <w:rPr>
          <w:rFonts w:ascii="Arial" w:hAnsi="Arial" w:cs="Arial"/>
          <w:sz w:val="24"/>
          <w:szCs w:val="24"/>
        </w:rPr>
        <w:t xml:space="preserve"> </w:t>
      </w:r>
      <w:proofErr w:type="spellStart"/>
      <w:r w:rsidR="007D61D9">
        <w:rPr>
          <w:rFonts w:ascii="Arial" w:hAnsi="Arial" w:cs="Arial"/>
          <w:sz w:val="24"/>
          <w:szCs w:val="24"/>
        </w:rPr>
        <w:t>swasta</w:t>
      </w:r>
      <w:proofErr w:type="spellEnd"/>
      <w:r w:rsidR="007D61D9">
        <w:rPr>
          <w:rFonts w:ascii="Arial" w:hAnsi="Arial" w:cs="Arial"/>
          <w:sz w:val="24"/>
          <w:szCs w:val="24"/>
        </w:rPr>
        <w:t xml:space="preserve"> </w:t>
      </w:r>
      <w:proofErr w:type="spellStart"/>
      <w:r w:rsidR="007D61D9">
        <w:rPr>
          <w:rFonts w:ascii="Arial" w:hAnsi="Arial" w:cs="Arial"/>
          <w:sz w:val="24"/>
          <w:szCs w:val="24"/>
        </w:rPr>
        <w:t>termasuk</w:t>
      </w:r>
      <w:proofErr w:type="spellEnd"/>
      <w:r w:rsidR="007D61D9">
        <w:rPr>
          <w:rFonts w:ascii="Arial" w:hAnsi="Arial" w:cs="Arial"/>
          <w:sz w:val="24"/>
          <w:szCs w:val="24"/>
        </w:rPr>
        <w:t xml:space="preserve"> </w:t>
      </w:r>
      <w:proofErr w:type="spellStart"/>
      <w:r w:rsidR="007D61D9">
        <w:rPr>
          <w:rFonts w:ascii="Arial" w:hAnsi="Arial" w:cs="Arial"/>
          <w:sz w:val="24"/>
          <w:szCs w:val="24"/>
        </w:rPr>
        <w:t>individu</w:t>
      </w:r>
      <w:proofErr w:type="spellEnd"/>
      <w:r w:rsidR="007D61D9">
        <w:rPr>
          <w:rFonts w:ascii="Arial" w:hAnsi="Arial" w:cs="Arial"/>
          <w:sz w:val="24"/>
          <w:szCs w:val="24"/>
        </w:rPr>
        <w:t xml:space="preserve"> </w:t>
      </w:r>
      <w:proofErr w:type="spellStart"/>
      <w:r w:rsidR="007D61D9">
        <w:rPr>
          <w:rFonts w:ascii="Arial" w:hAnsi="Arial" w:cs="Arial"/>
          <w:sz w:val="24"/>
          <w:szCs w:val="24"/>
        </w:rPr>
        <w:t>perseorangan</w:t>
      </w:r>
      <w:proofErr w:type="spellEnd"/>
      <w:r w:rsidR="007D61D9">
        <w:rPr>
          <w:rFonts w:ascii="Arial" w:hAnsi="Arial" w:cs="Arial"/>
          <w:sz w:val="24"/>
          <w:szCs w:val="24"/>
        </w:rPr>
        <w:t>.</w:t>
      </w:r>
    </w:p>
    <w:p w:rsidR="00CD7CC7" w:rsidRDefault="00CD7CC7" w:rsidP="00B43CF2">
      <w:pPr>
        <w:spacing w:after="0"/>
        <w:ind w:left="567"/>
        <w:jc w:val="both"/>
        <w:rPr>
          <w:rFonts w:ascii="Arial" w:hAnsi="Arial" w:cs="Arial"/>
          <w:sz w:val="24"/>
          <w:szCs w:val="24"/>
        </w:rPr>
      </w:pPr>
    </w:p>
    <w:p w:rsidR="00D14719" w:rsidRDefault="00D14719" w:rsidP="00244991">
      <w:pPr>
        <w:spacing w:after="0"/>
        <w:jc w:val="both"/>
        <w:rPr>
          <w:rFonts w:ascii="Arial" w:hAnsi="Arial" w:cs="Arial"/>
          <w:sz w:val="24"/>
          <w:szCs w:val="24"/>
        </w:rPr>
      </w:pPr>
    </w:p>
    <w:p w:rsidR="007D61D9" w:rsidRDefault="007D61D9" w:rsidP="00244991">
      <w:pPr>
        <w:spacing w:after="0"/>
        <w:jc w:val="both"/>
        <w:rPr>
          <w:rFonts w:ascii="Arial" w:hAnsi="Arial" w:cs="Arial"/>
          <w:sz w:val="24"/>
          <w:szCs w:val="24"/>
        </w:rPr>
      </w:pPr>
    </w:p>
    <w:p w:rsidR="003448C1" w:rsidRPr="00CB7E51" w:rsidRDefault="003448C1" w:rsidP="003448C1">
      <w:pPr>
        <w:tabs>
          <w:tab w:val="left" w:pos="1440"/>
        </w:tabs>
        <w:ind w:firstLine="630"/>
        <w:jc w:val="both"/>
        <w:rPr>
          <w:rFonts w:ascii="Arial" w:hAnsi="Arial" w:cs="Arial"/>
          <w:sz w:val="24"/>
          <w:szCs w:val="24"/>
          <w:lang w:val="ms-MY"/>
        </w:rPr>
      </w:pPr>
      <w:r w:rsidRPr="00CB7E51">
        <w:rPr>
          <w:rFonts w:ascii="Arial" w:hAnsi="Arial" w:cs="Arial"/>
          <w:sz w:val="24"/>
          <w:szCs w:val="24"/>
          <w:lang w:val="ms-MY"/>
        </w:rPr>
        <w:t>Disediakan oleh:</w:t>
      </w:r>
      <w:r w:rsidRPr="00CB7E51">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Pr>
          <w:rFonts w:ascii="Arial" w:hAnsi="Arial" w:cs="Arial"/>
          <w:sz w:val="24"/>
          <w:szCs w:val="24"/>
          <w:lang w:val="ms-MY"/>
        </w:rPr>
        <w:tab/>
      </w:r>
      <w:r w:rsidRPr="00CB7E51">
        <w:rPr>
          <w:rFonts w:ascii="Arial" w:hAnsi="Arial" w:cs="Arial"/>
          <w:sz w:val="24"/>
          <w:szCs w:val="24"/>
          <w:lang w:val="ms-MY"/>
        </w:rPr>
        <w:t xml:space="preserve"> Disemak oleh:</w:t>
      </w:r>
    </w:p>
    <w:p w:rsidR="003448C1" w:rsidRPr="00CB7E51" w:rsidRDefault="003448C1" w:rsidP="003448C1">
      <w:pPr>
        <w:tabs>
          <w:tab w:val="left" w:pos="1440"/>
        </w:tabs>
        <w:ind w:firstLine="630"/>
        <w:jc w:val="both"/>
        <w:rPr>
          <w:rFonts w:ascii="Arial" w:hAnsi="Arial" w:cs="Arial"/>
          <w:sz w:val="24"/>
          <w:szCs w:val="24"/>
          <w:lang w:val="ms-MY"/>
        </w:rPr>
      </w:pPr>
    </w:p>
    <w:p w:rsidR="003448C1" w:rsidRPr="00CB7E51" w:rsidRDefault="003448C1" w:rsidP="003448C1">
      <w:pPr>
        <w:tabs>
          <w:tab w:val="left" w:pos="1440"/>
        </w:tabs>
        <w:spacing w:after="0" w:line="240" w:lineRule="auto"/>
        <w:ind w:firstLine="630"/>
        <w:jc w:val="both"/>
        <w:rPr>
          <w:rFonts w:ascii="Arial" w:hAnsi="Arial" w:cs="Arial"/>
          <w:sz w:val="24"/>
          <w:szCs w:val="24"/>
          <w:lang w:val="ms-MY"/>
        </w:rPr>
      </w:pPr>
      <w:r w:rsidRPr="00CB7E51">
        <w:rPr>
          <w:rFonts w:ascii="Arial" w:hAnsi="Arial" w:cs="Arial"/>
          <w:sz w:val="24"/>
          <w:szCs w:val="24"/>
          <w:lang w:val="ms-MY"/>
        </w:rPr>
        <w:t>.....................</w:t>
      </w:r>
      <w:r>
        <w:rPr>
          <w:rFonts w:ascii="Arial" w:hAnsi="Arial" w:cs="Arial"/>
          <w:sz w:val="24"/>
          <w:szCs w:val="24"/>
          <w:lang w:val="ms-MY"/>
        </w:rPr>
        <w:t>...............................</w:t>
      </w:r>
      <w:r>
        <w:rPr>
          <w:rFonts w:ascii="Arial" w:hAnsi="Arial" w:cs="Arial"/>
          <w:sz w:val="24"/>
          <w:szCs w:val="24"/>
          <w:lang w:val="ms-MY"/>
        </w:rPr>
        <w:tab/>
      </w:r>
      <w:r>
        <w:rPr>
          <w:rFonts w:ascii="Arial" w:hAnsi="Arial" w:cs="Arial"/>
          <w:sz w:val="24"/>
          <w:szCs w:val="24"/>
          <w:lang w:val="ms-MY"/>
        </w:rPr>
        <w:tab/>
        <w:t xml:space="preserve">           </w:t>
      </w:r>
      <w:r w:rsidRPr="00CB7E51">
        <w:rPr>
          <w:rFonts w:ascii="Arial" w:hAnsi="Arial" w:cs="Arial"/>
          <w:sz w:val="24"/>
          <w:szCs w:val="24"/>
          <w:lang w:val="ms-MY"/>
        </w:rPr>
        <w:t>...............................................</w:t>
      </w:r>
    </w:p>
    <w:p w:rsidR="003448C1" w:rsidRPr="00CB7E51" w:rsidRDefault="008571F1" w:rsidP="003448C1">
      <w:pPr>
        <w:tabs>
          <w:tab w:val="left" w:pos="1440"/>
        </w:tabs>
        <w:spacing w:after="0" w:line="240" w:lineRule="auto"/>
        <w:ind w:firstLine="630"/>
        <w:jc w:val="both"/>
        <w:rPr>
          <w:rFonts w:ascii="Arial" w:hAnsi="Arial" w:cs="Arial"/>
          <w:sz w:val="24"/>
          <w:szCs w:val="24"/>
          <w:lang w:val="ms-MY"/>
        </w:rPr>
      </w:pPr>
      <w:r>
        <w:rPr>
          <w:rFonts w:ascii="Arial" w:hAnsi="Arial" w:cs="Arial"/>
          <w:sz w:val="24"/>
          <w:szCs w:val="24"/>
          <w:lang w:val="ms-MY"/>
        </w:rPr>
        <w:t>MUHAMMAD AZAMUDDIN HASHIM</w:t>
      </w:r>
      <w:r>
        <w:rPr>
          <w:rFonts w:ascii="Arial" w:hAnsi="Arial" w:cs="Arial"/>
          <w:sz w:val="24"/>
          <w:szCs w:val="24"/>
          <w:lang w:val="ms-MY"/>
        </w:rPr>
        <w:tab/>
      </w:r>
      <w:r>
        <w:rPr>
          <w:rFonts w:ascii="Arial" w:hAnsi="Arial" w:cs="Arial"/>
          <w:sz w:val="24"/>
          <w:szCs w:val="24"/>
          <w:lang w:val="ms-MY"/>
        </w:rPr>
        <w:tab/>
        <w:t>SHARIFFAH MAMAT</w:t>
      </w:r>
    </w:p>
    <w:p w:rsidR="003448C1" w:rsidRPr="00CB7E51" w:rsidRDefault="008571F1" w:rsidP="003448C1">
      <w:pPr>
        <w:tabs>
          <w:tab w:val="left" w:pos="1440"/>
        </w:tabs>
        <w:spacing w:after="0" w:line="240" w:lineRule="auto"/>
        <w:ind w:firstLine="630"/>
        <w:jc w:val="both"/>
        <w:rPr>
          <w:rFonts w:ascii="Arial" w:hAnsi="Arial" w:cs="Arial"/>
          <w:sz w:val="24"/>
          <w:szCs w:val="24"/>
          <w:lang w:val="ms-MY"/>
        </w:rPr>
      </w:pPr>
      <w:r>
        <w:rPr>
          <w:rFonts w:ascii="Arial" w:hAnsi="Arial" w:cs="Arial"/>
          <w:sz w:val="24"/>
          <w:szCs w:val="24"/>
          <w:lang w:val="ms-MY"/>
        </w:rPr>
        <w:t>PEP I,</w:t>
      </w:r>
      <w:r w:rsidR="003448C1">
        <w:rPr>
          <w:rFonts w:ascii="Arial" w:hAnsi="Arial" w:cs="Arial"/>
          <w:sz w:val="24"/>
          <w:szCs w:val="24"/>
          <w:lang w:val="ms-MY"/>
        </w:rPr>
        <w:t xml:space="preserve"> </w:t>
      </w:r>
      <w:r w:rsidR="003448C1" w:rsidRPr="00CB7E51">
        <w:rPr>
          <w:rFonts w:ascii="Arial" w:hAnsi="Arial" w:cs="Arial"/>
          <w:sz w:val="24"/>
          <w:szCs w:val="24"/>
          <w:lang w:val="ms-MY"/>
        </w:rPr>
        <w:t>IYRES</w:t>
      </w:r>
      <w:r w:rsidR="003448C1">
        <w:rPr>
          <w:rFonts w:ascii="Arial" w:hAnsi="Arial" w:cs="Arial"/>
          <w:sz w:val="24"/>
          <w:szCs w:val="24"/>
          <w:lang w:val="ms-MY"/>
        </w:rPr>
        <w:tab/>
      </w:r>
      <w:r w:rsidR="003448C1">
        <w:rPr>
          <w:rFonts w:ascii="Arial" w:hAnsi="Arial" w:cs="Arial"/>
          <w:sz w:val="24"/>
          <w:szCs w:val="24"/>
          <w:lang w:val="ms-MY"/>
        </w:rPr>
        <w:tab/>
      </w:r>
      <w:r w:rsidR="003448C1">
        <w:rPr>
          <w:rFonts w:ascii="Arial" w:hAnsi="Arial" w:cs="Arial"/>
          <w:sz w:val="24"/>
          <w:szCs w:val="24"/>
          <w:lang w:val="ms-MY"/>
        </w:rPr>
        <w:tab/>
      </w:r>
      <w:r w:rsidR="003448C1">
        <w:rPr>
          <w:rFonts w:ascii="Arial" w:hAnsi="Arial" w:cs="Arial"/>
          <w:sz w:val="24"/>
          <w:szCs w:val="24"/>
          <w:lang w:val="ms-MY"/>
        </w:rPr>
        <w:tab/>
      </w:r>
      <w:r w:rsidR="003448C1">
        <w:rPr>
          <w:rFonts w:ascii="Arial" w:hAnsi="Arial" w:cs="Arial"/>
          <w:sz w:val="24"/>
          <w:szCs w:val="24"/>
          <w:lang w:val="ms-MY"/>
        </w:rPr>
        <w:tab/>
      </w:r>
      <w:r w:rsidR="003448C1">
        <w:rPr>
          <w:rFonts w:ascii="Arial" w:hAnsi="Arial" w:cs="Arial"/>
          <w:sz w:val="24"/>
          <w:szCs w:val="24"/>
          <w:lang w:val="ms-MY"/>
        </w:rPr>
        <w:tab/>
        <w:t xml:space="preserve"> </w:t>
      </w:r>
      <w:r>
        <w:rPr>
          <w:rFonts w:ascii="Arial" w:hAnsi="Arial" w:cs="Arial"/>
          <w:sz w:val="24"/>
          <w:szCs w:val="24"/>
          <w:lang w:val="ms-MY"/>
        </w:rPr>
        <w:t>EPK III,</w:t>
      </w:r>
      <w:r w:rsidR="003448C1">
        <w:rPr>
          <w:rFonts w:ascii="Arial" w:hAnsi="Arial" w:cs="Arial"/>
          <w:sz w:val="24"/>
          <w:szCs w:val="24"/>
          <w:lang w:val="ms-MY"/>
        </w:rPr>
        <w:t xml:space="preserve"> </w:t>
      </w:r>
      <w:r w:rsidR="003448C1" w:rsidRPr="00CB7E51">
        <w:rPr>
          <w:rFonts w:ascii="Arial" w:hAnsi="Arial" w:cs="Arial"/>
          <w:sz w:val="24"/>
          <w:szCs w:val="24"/>
          <w:lang w:val="ms-MY"/>
        </w:rPr>
        <w:t>IYRES</w:t>
      </w:r>
      <w:r w:rsidR="003448C1">
        <w:rPr>
          <w:rFonts w:ascii="Arial" w:hAnsi="Arial" w:cs="Arial"/>
          <w:sz w:val="24"/>
          <w:szCs w:val="24"/>
          <w:lang w:val="ms-MY"/>
        </w:rPr>
        <w:tab/>
      </w:r>
      <w:r w:rsidR="003448C1">
        <w:rPr>
          <w:rFonts w:ascii="Arial" w:hAnsi="Arial" w:cs="Arial"/>
          <w:sz w:val="24"/>
          <w:szCs w:val="24"/>
          <w:lang w:val="ms-MY"/>
        </w:rPr>
        <w:tab/>
      </w:r>
      <w:r w:rsidR="003448C1">
        <w:rPr>
          <w:rFonts w:ascii="Arial" w:hAnsi="Arial" w:cs="Arial"/>
          <w:sz w:val="24"/>
          <w:szCs w:val="24"/>
          <w:lang w:val="ms-MY"/>
        </w:rPr>
        <w:tab/>
      </w:r>
    </w:p>
    <w:p w:rsidR="003448C1" w:rsidRPr="00CB7E51" w:rsidRDefault="003448C1" w:rsidP="003448C1">
      <w:pPr>
        <w:tabs>
          <w:tab w:val="left" w:pos="1440"/>
        </w:tabs>
        <w:spacing w:after="0"/>
        <w:jc w:val="both"/>
        <w:rPr>
          <w:rFonts w:ascii="Arial" w:hAnsi="Arial" w:cs="Arial"/>
          <w:sz w:val="24"/>
          <w:szCs w:val="24"/>
          <w:lang w:val="ms-MY"/>
        </w:rPr>
      </w:pPr>
    </w:p>
    <w:p w:rsidR="003448C1" w:rsidRPr="00CB7E51" w:rsidRDefault="003448C1" w:rsidP="003448C1">
      <w:pPr>
        <w:tabs>
          <w:tab w:val="left" w:pos="1440"/>
        </w:tabs>
        <w:spacing w:after="0"/>
        <w:ind w:firstLine="630"/>
        <w:jc w:val="both"/>
        <w:rPr>
          <w:rFonts w:ascii="Arial" w:hAnsi="Arial" w:cs="Arial"/>
          <w:sz w:val="24"/>
          <w:szCs w:val="24"/>
          <w:lang w:val="ms-MY"/>
        </w:rPr>
      </w:pPr>
    </w:p>
    <w:p w:rsidR="003448C1" w:rsidRPr="00CB7E51" w:rsidRDefault="008571F1" w:rsidP="003448C1">
      <w:pPr>
        <w:tabs>
          <w:tab w:val="left" w:pos="1440"/>
        </w:tabs>
        <w:ind w:firstLine="630"/>
        <w:jc w:val="both"/>
        <w:rPr>
          <w:rFonts w:ascii="Arial" w:hAnsi="Arial" w:cs="Arial"/>
          <w:sz w:val="24"/>
          <w:szCs w:val="24"/>
          <w:lang w:val="ms-MY"/>
        </w:rPr>
      </w:pPr>
      <w:r>
        <w:rPr>
          <w:rFonts w:ascii="Arial" w:hAnsi="Arial" w:cs="Arial"/>
          <w:sz w:val="24"/>
          <w:szCs w:val="24"/>
          <w:lang w:val="ms-MY"/>
        </w:rPr>
        <w:t>Disahkan</w:t>
      </w:r>
      <w:r w:rsidR="003448C1" w:rsidRPr="00CB7E51">
        <w:rPr>
          <w:rFonts w:ascii="Arial" w:hAnsi="Arial" w:cs="Arial"/>
          <w:sz w:val="24"/>
          <w:szCs w:val="24"/>
          <w:lang w:val="ms-MY"/>
        </w:rPr>
        <w:t xml:space="preserve"> oleh:</w:t>
      </w:r>
      <w:r w:rsidR="003448C1" w:rsidRPr="00CB7E51">
        <w:rPr>
          <w:rFonts w:ascii="Arial" w:hAnsi="Arial" w:cs="Arial"/>
          <w:sz w:val="24"/>
          <w:szCs w:val="24"/>
          <w:lang w:val="ms-MY"/>
        </w:rPr>
        <w:tab/>
      </w:r>
      <w:r w:rsidR="003448C1" w:rsidRPr="00CB7E51">
        <w:rPr>
          <w:rFonts w:ascii="Arial" w:hAnsi="Arial" w:cs="Arial"/>
          <w:sz w:val="24"/>
          <w:szCs w:val="24"/>
          <w:lang w:val="ms-MY"/>
        </w:rPr>
        <w:tab/>
      </w:r>
      <w:r w:rsidR="003448C1" w:rsidRPr="00CB7E51">
        <w:rPr>
          <w:rFonts w:ascii="Arial" w:hAnsi="Arial" w:cs="Arial"/>
          <w:sz w:val="24"/>
          <w:szCs w:val="24"/>
          <w:lang w:val="ms-MY"/>
        </w:rPr>
        <w:tab/>
      </w:r>
      <w:r w:rsidR="003448C1" w:rsidRPr="00CB7E51">
        <w:rPr>
          <w:rFonts w:ascii="Arial" w:hAnsi="Arial" w:cs="Arial"/>
          <w:sz w:val="24"/>
          <w:szCs w:val="24"/>
          <w:lang w:val="ms-MY"/>
        </w:rPr>
        <w:tab/>
      </w:r>
      <w:r w:rsidR="003448C1" w:rsidRPr="00CB7E51">
        <w:rPr>
          <w:rFonts w:ascii="Arial" w:hAnsi="Arial" w:cs="Arial"/>
          <w:sz w:val="24"/>
          <w:szCs w:val="24"/>
          <w:lang w:val="ms-MY"/>
        </w:rPr>
        <w:tab/>
      </w:r>
      <w:r w:rsidR="003448C1" w:rsidRPr="00CB7E51">
        <w:rPr>
          <w:rFonts w:ascii="Arial" w:hAnsi="Arial" w:cs="Arial"/>
          <w:sz w:val="24"/>
          <w:szCs w:val="24"/>
          <w:lang w:val="ms-MY"/>
        </w:rPr>
        <w:tab/>
        <w:t xml:space="preserve"> </w:t>
      </w:r>
    </w:p>
    <w:p w:rsidR="003448C1" w:rsidRPr="00CB7E51" w:rsidRDefault="003448C1" w:rsidP="003448C1">
      <w:pPr>
        <w:tabs>
          <w:tab w:val="left" w:pos="1440"/>
        </w:tabs>
        <w:ind w:firstLine="630"/>
        <w:jc w:val="both"/>
        <w:rPr>
          <w:rFonts w:ascii="Arial" w:hAnsi="Arial" w:cs="Arial"/>
          <w:sz w:val="24"/>
          <w:szCs w:val="24"/>
          <w:lang w:val="ms-MY"/>
        </w:rPr>
      </w:pPr>
    </w:p>
    <w:p w:rsidR="003448C1" w:rsidRPr="00CB7E51" w:rsidRDefault="003448C1" w:rsidP="003448C1">
      <w:pPr>
        <w:tabs>
          <w:tab w:val="left" w:pos="1440"/>
        </w:tabs>
        <w:spacing w:after="0" w:line="240" w:lineRule="auto"/>
        <w:ind w:firstLine="630"/>
        <w:jc w:val="both"/>
        <w:rPr>
          <w:rFonts w:ascii="Arial" w:hAnsi="Arial" w:cs="Arial"/>
          <w:sz w:val="24"/>
          <w:szCs w:val="24"/>
          <w:lang w:val="ms-MY"/>
        </w:rPr>
      </w:pPr>
      <w:r w:rsidRPr="00CB7E51">
        <w:rPr>
          <w:rFonts w:ascii="Arial" w:hAnsi="Arial" w:cs="Arial"/>
          <w:sz w:val="24"/>
          <w:szCs w:val="24"/>
          <w:lang w:val="ms-MY"/>
        </w:rPr>
        <w:t>.....................................................</w:t>
      </w:r>
      <w:r w:rsidRPr="00CB7E51">
        <w:rPr>
          <w:rFonts w:ascii="Arial" w:hAnsi="Arial" w:cs="Arial"/>
          <w:sz w:val="24"/>
          <w:szCs w:val="24"/>
          <w:lang w:val="ms-MY"/>
        </w:rPr>
        <w:tab/>
      </w:r>
      <w:r w:rsidRPr="00CB7E51">
        <w:rPr>
          <w:rFonts w:ascii="Arial" w:hAnsi="Arial" w:cs="Arial"/>
          <w:sz w:val="24"/>
          <w:szCs w:val="24"/>
          <w:lang w:val="ms-MY"/>
        </w:rPr>
        <w:tab/>
      </w:r>
      <w:r w:rsidRPr="00CB7E51">
        <w:rPr>
          <w:rFonts w:ascii="Arial" w:hAnsi="Arial" w:cs="Arial"/>
          <w:sz w:val="24"/>
          <w:szCs w:val="24"/>
          <w:lang w:val="ms-MY"/>
        </w:rPr>
        <w:tab/>
        <w:t xml:space="preserve">                </w:t>
      </w:r>
    </w:p>
    <w:p w:rsidR="003448C1" w:rsidRPr="00CB7E51" w:rsidRDefault="003448C1" w:rsidP="003448C1">
      <w:pPr>
        <w:tabs>
          <w:tab w:val="left" w:pos="1440"/>
        </w:tabs>
        <w:spacing w:after="0" w:line="240" w:lineRule="auto"/>
        <w:ind w:firstLine="630"/>
        <w:jc w:val="both"/>
        <w:rPr>
          <w:rFonts w:ascii="Arial" w:hAnsi="Arial" w:cs="Arial"/>
          <w:sz w:val="24"/>
          <w:szCs w:val="24"/>
          <w:lang w:val="ms-MY"/>
        </w:rPr>
      </w:pPr>
      <w:r w:rsidRPr="00CB7E51">
        <w:rPr>
          <w:rFonts w:ascii="Arial" w:hAnsi="Arial" w:cs="Arial"/>
          <w:sz w:val="24"/>
          <w:szCs w:val="24"/>
          <w:lang w:val="ms-MY"/>
        </w:rPr>
        <w:t>DR. ZAINAH SHARIFF</w:t>
      </w:r>
    </w:p>
    <w:p w:rsidR="003448C1" w:rsidRPr="00CB7E51" w:rsidRDefault="003448C1" w:rsidP="003448C1">
      <w:pPr>
        <w:tabs>
          <w:tab w:val="left" w:pos="1440"/>
        </w:tabs>
        <w:spacing w:after="0" w:line="240" w:lineRule="auto"/>
        <w:ind w:firstLine="630"/>
        <w:jc w:val="both"/>
        <w:rPr>
          <w:rFonts w:ascii="Arial" w:hAnsi="Arial" w:cs="Arial"/>
          <w:sz w:val="24"/>
          <w:szCs w:val="24"/>
          <w:lang w:val="ms-MY"/>
        </w:rPr>
      </w:pPr>
      <w:r>
        <w:rPr>
          <w:rFonts w:ascii="Arial" w:hAnsi="Arial" w:cs="Arial"/>
          <w:sz w:val="24"/>
          <w:szCs w:val="24"/>
          <w:lang w:val="ms-MY"/>
        </w:rPr>
        <w:t xml:space="preserve">KPE </w:t>
      </w:r>
      <w:r w:rsidRPr="00CB7E51">
        <w:rPr>
          <w:rFonts w:ascii="Arial" w:hAnsi="Arial" w:cs="Arial"/>
          <w:sz w:val="24"/>
          <w:szCs w:val="24"/>
          <w:lang w:val="ms-MY"/>
        </w:rPr>
        <w:t>IYRES</w:t>
      </w:r>
    </w:p>
    <w:p w:rsidR="00C3028D" w:rsidRPr="00AA0B0D" w:rsidRDefault="00C3028D" w:rsidP="007D61D9">
      <w:pPr>
        <w:spacing w:after="0"/>
        <w:ind w:firstLine="567"/>
        <w:jc w:val="both"/>
        <w:rPr>
          <w:rFonts w:ascii="Arial" w:hAnsi="Arial" w:cs="Arial"/>
          <w:sz w:val="24"/>
          <w:szCs w:val="24"/>
        </w:rPr>
      </w:pPr>
    </w:p>
    <w:sectPr w:rsidR="00C3028D" w:rsidRPr="00AA0B0D" w:rsidSect="00F6798B">
      <w:footerReference w:type="default" r:id="rId21"/>
      <w:pgSz w:w="11907" w:h="16839" w:code="9"/>
      <w:pgMar w:top="1135" w:right="110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EA9" w:rsidRDefault="00866EA9" w:rsidP="00F30B0F">
      <w:pPr>
        <w:spacing w:after="0" w:line="240" w:lineRule="auto"/>
      </w:pPr>
      <w:r>
        <w:separator/>
      </w:r>
    </w:p>
  </w:endnote>
  <w:endnote w:type="continuationSeparator" w:id="0">
    <w:p w:rsidR="00866EA9" w:rsidRDefault="00866EA9" w:rsidP="00F3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Univers LT Std 45 Light">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viar Dreams">
    <w:altName w:val="Segoe UI Semilight"/>
    <w:charset w:val="00"/>
    <w:family w:val="swiss"/>
    <w:pitch w:val="variable"/>
    <w:sig w:usb0="00000001" w:usb1="500000EB" w:usb2="00000000" w:usb3="00000000" w:csb0="0000019F" w:csb1="00000000"/>
  </w:font>
  <w:font w:name="abeatbyKai">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369908"/>
      <w:docPartObj>
        <w:docPartGallery w:val="Page Numbers (Bottom of Page)"/>
        <w:docPartUnique/>
      </w:docPartObj>
    </w:sdtPr>
    <w:sdtEndPr/>
    <w:sdtContent>
      <w:p w:rsidR="00B43CF2" w:rsidRDefault="00444977">
        <w:pPr>
          <w:pStyle w:val="Footer"/>
          <w:jc w:val="right"/>
        </w:pPr>
        <w:r>
          <w:fldChar w:fldCharType="begin"/>
        </w:r>
        <w:r>
          <w:instrText xml:space="preserve"> PAGE   \* MERGEFORMAT </w:instrText>
        </w:r>
        <w:r>
          <w:fldChar w:fldCharType="separate"/>
        </w:r>
        <w:r w:rsidR="00E37728">
          <w:rPr>
            <w:noProof/>
          </w:rPr>
          <w:t>11</w:t>
        </w:r>
        <w:r>
          <w:rPr>
            <w:noProof/>
          </w:rPr>
          <w:fldChar w:fldCharType="end"/>
        </w:r>
      </w:p>
    </w:sdtContent>
  </w:sdt>
  <w:p w:rsidR="00B43CF2" w:rsidRDefault="00B43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EA9" w:rsidRDefault="00866EA9" w:rsidP="00F30B0F">
      <w:pPr>
        <w:spacing w:after="0" w:line="240" w:lineRule="auto"/>
      </w:pPr>
      <w:r>
        <w:separator/>
      </w:r>
    </w:p>
  </w:footnote>
  <w:footnote w:type="continuationSeparator" w:id="0">
    <w:p w:rsidR="00866EA9" w:rsidRDefault="00866EA9" w:rsidP="00F30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63B6"/>
    <w:multiLevelType w:val="hybridMultilevel"/>
    <w:tmpl w:val="C374B1C0"/>
    <w:lvl w:ilvl="0" w:tplc="69AC44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925BE5"/>
    <w:multiLevelType w:val="hybridMultilevel"/>
    <w:tmpl w:val="6748B2B4"/>
    <w:lvl w:ilvl="0" w:tplc="1F069E4C">
      <w:start w:val="19"/>
      <w:numFmt w:val="bullet"/>
      <w:lvlText w:val="-"/>
      <w:lvlJc w:val="left"/>
      <w:pPr>
        <w:ind w:left="6114" w:hanging="360"/>
      </w:pPr>
      <w:rPr>
        <w:rFonts w:ascii="Univers LT Std 45 Light" w:eastAsia="Times New Roman" w:hAnsi="Univers LT Std 45 Light" w:hint="default"/>
        <w:b w:val="0"/>
      </w:rPr>
    </w:lvl>
    <w:lvl w:ilvl="1" w:tplc="04090003">
      <w:start w:val="1"/>
      <w:numFmt w:val="bullet"/>
      <w:lvlText w:val="o"/>
      <w:lvlJc w:val="left"/>
      <w:pPr>
        <w:ind w:left="6834" w:hanging="360"/>
      </w:pPr>
      <w:rPr>
        <w:rFonts w:ascii="Courier New" w:hAnsi="Courier New" w:cs="Courier New" w:hint="default"/>
      </w:rPr>
    </w:lvl>
    <w:lvl w:ilvl="2" w:tplc="04090005" w:tentative="1">
      <w:start w:val="1"/>
      <w:numFmt w:val="bullet"/>
      <w:lvlText w:val=""/>
      <w:lvlJc w:val="left"/>
      <w:pPr>
        <w:ind w:left="7554" w:hanging="360"/>
      </w:pPr>
      <w:rPr>
        <w:rFonts w:ascii="Wingdings" w:hAnsi="Wingdings" w:hint="default"/>
      </w:rPr>
    </w:lvl>
    <w:lvl w:ilvl="3" w:tplc="04090001" w:tentative="1">
      <w:start w:val="1"/>
      <w:numFmt w:val="bullet"/>
      <w:lvlText w:val=""/>
      <w:lvlJc w:val="left"/>
      <w:pPr>
        <w:ind w:left="8274" w:hanging="360"/>
      </w:pPr>
      <w:rPr>
        <w:rFonts w:ascii="Symbol" w:hAnsi="Symbol" w:hint="default"/>
      </w:rPr>
    </w:lvl>
    <w:lvl w:ilvl="4" w:tplc="04090003" w:tentative="1">
      <w:start w:val="1"/>
      <w:numFmt w:val="bullet"/>
      <w:lvlText w:val="o"/>
      <w:lvlJc w:val="left"/>
      <w:pPr>
        <w:ind w:left="8994" w:hanging="360"/>
      </w:pPr>
      <w:rPr>
        <w:rFonts w:ascii="Courier New" w:hAnsi="Courier New" w:cs="Courier New" w:hint="default"/>
      </w:rPr>
    </w:lvl>
    <w:lvl w:ilvl="5" w:tplc="04090005" w:tentative="1">
      <w:start w:val="1"/>
      <w:numFmt w:val="bullet"/>
      <w:lvlText w:val=""/>
      <w:lvlJc w:val="left"/>
      <w:pPr>
        <w:ind w:left="9714" w:hanging="360"/>
      </w:pPr>
      <w:rPr>
        <w:rFonts w:ascii="Wingdings" w:hAnsi="Wingdings" w:hint="default"/>
      </w:rPr>
    </w:lvl>
    <w:lvl w:ilvl="6" w:tplc="04090001" w:tentative="1">
      <w:start w:val="1"/>
      <w:numFmt w:val="bullet"/>
      <w:lvlText w:val=""/>
      <w:lvlJc w:val="left"/>
      <w:pPr>
        <w:ind w:left="10434" w:hanging="360"/>
      </w:pPr>
      <w:rPr>
        <w:rFonts w:ascii="Symbol" w:hAnsi="Symbol" w:hint="default"/>
      </w:rPr>
    </w:lvl>
    <w:lvl w:ilvl="7" w:tplc="04090003" w:tentative="1">
      <w:start w:val="1"/>
      <w:numFmt w:val="bullet"/>
      <w:lvlText w:val="o"/>
      <w:lvlJc w:val="left"/>
      <w:pPr>
        <w:ind w:left="11154" w:hanging="360"/>
      </w:pPr>
      <w:rPr>
        <w:rFonts w:ascii="Courier New" w:hAnsi="Courier New" w:cs="Courier New" w:hint="default"/>
      </w:rPr>
    </w:lvl>
    <w:lvl w:ilvl="8" w:tplc="04090005" w:tentative="1">
      <w:start w:val="1"/>
      <w:numFmt w:val="bullet"/>
      <w:lvlText w:val=""/>
      <w:lvlJc w:val="left"/>
      <w:pPr>
        <w:ind w:left="11874" w:hanging="360"/>
      </w:pPr>
      <w:rPr>
        <w:rFonts w:ascii="Wingdings" w:hAnsi="Wingdings" w:hint="default"/>
      </w:rPr>
    </w:lvl>
  </w:abstractNum>
  <w:abstractNum w:abstractNumId="2">
    <w:nsid w:val="036B5A00"/>
    <w:multiLevelType w:val="hybridMultilevel"/>
    <w:tmpl w:val="166A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62A64"/>
    <w:multiLevelType w:val="hybridMultilevel"/>
    <w:tmpl w:val="40CE9764"/>
    <w:lvl w:ilvl="0" w:tplc="539E6F1E">
      <w:start w:val="2"/>
      <w:numFmt w:val="bullet"/>
      <w:lvlText w:val="-"/>
      <w:lvlJc w:val="left"/>
      <w:pPr>
        <w:ind w:left="1416" w:hanging="360"/>
      </w:pPr>
      <w:rPr>
        <w:rFonts w:ascii="Calibri" w:eastAsiaTheme="minorHAnsi" w:hAnsi="Calibri" w:cstheme="minorBidi" w:hint="default"/>
        <w:b w:val="0"/>
      </w:rPr>
    </w:lvl>
    <w:lvl w:ilvl="1" w:tplc="44090003">
      <w:start w:val="1"/>
      <w:numFmt w:val="bullet"/>
      <w:lvlText w:val="o"/>
      <w:lvlJc w:val="left"/>
      <w:pPr>
        <w:ind w:left="2136" w:hanging="360"/>
      </w:pPr>
      <w:rPr>
        <w:rFonts w:ascii="Courier New" w:hAnsi="Courier New" w:cs="Courier New" w:hint="default"/>
      </w:rPr>
    </w:lvl>
    <w:lvl w:ilvl="2" w:tplc="44090005" w:tentative="1">
      <w:start w:val="1"/>
      <w:numFmt w:val="bullet"/>
      <w:lvlText w:val=""/>
      <w:lvlJc w:val="left"/>
      <w:pPr>
        <w:ind w:left="2856" w:hanging="360"/>
      </w:pPr>
      <w:rPr>
        <w:rFonts w:ascii="Wingdings" w:hAnsi="Wingdings" w:hint="default"/>
      </w:rPr>
    </w:lvl>
    <w:lvl w:ilvl="3" w:tplc="44090001" w:tentative="1">
      <w:start w:val="1"/>
      <w:numFmt w:val="bullet"/>
      <w:lvlText w:val=""/>
      <w:lvlJc w:val="left"/>
      <w:pPr>
        <w:ind w:left="3576" w:hanging="360"/>
      </w:pPr>
      <w:rPr>
        <w:rFonts w:ascii="Symbol" w:hAnsi="Symbol" w:hint="default"/>
      </w:rPr>
    </w:lvl>
    <w:lvl w:ilvl="4" w:tplc="44090003" w:tentative="1">
      <w:start w:val="1"/>
      <w:numFmt w:val="bullet"/>
      <w:lvlText w:val="o"/>
      <w:lvlJc w:val="left"/>
      <w:pPr>
        <w:ind w:left="4296" w:hanging="360"/>
      </w:pPr>
      <w:rPr>
        <w:rFonts w:ascii="Courier New" w:hAnsi="Courier New" w:cs="Courier New" w:hint="default"/>
      </w:rPr>
    </w:lvl>
    <w:lvl w:ilvl="5" w:tplc="44090005" w:tentative="1">
      <w:start w:val="1"/>
      <w:numFmt w:val="bullet"/>
      <w:lvlText w:val=""/>
      <w:lvlJc w:val="left"/>
      <w:pPr>
        <w:ind w:left="5016" w:hanging="360"/>
      </w:pPr>
      <w:rPr>
        <w:rFonts w:ascii="Wingdings" w:hAnsi="Wingdings" w:hint="default"/>
      </w:rPr>
    </w:lvl>
    <w:lvl w:ilvl="6" w:tplc="44090001" w:tentative="1">
      <w:start w:val="1"/>
      <w:numFmt w:val="bullet"/>
      <w:lvlText w:val=""/>
      <w:lvlJc w:val="left"/>
      <w:pPr>
        <w:ind w:left="5736" w:hanging="360"/>
      </w:pPr>
      <w:rPr>
        <w:rFonts w:ascii="Symbol" w:hAnsi="Symbol" w:hint="default"/>
      </w:rPr>
    </w:lvl>
    <w:lvl w:ilvl="7" w:tplc="44090003" w:tentative="1">
      <w:start w:val="1"/>
      <w:numFmt w:val="bullet"/>
      <w:lvlText w:val="o"/>
      <w:lvlJc w:val="left"/>
      <w:pPr>
        <w:ind w:left="6456" w:hanging="360"/>
      </w:pPr>
      <w:rPr>
        <w:rFonts w:ascii="Courier New" w:hAnsi="Courier New" w:cs="Courier New" w:hint="default"/>
      </w:rPr>
    </w:lvl>
    <w:lvl w:ilvl="8" w:tplc="44090005" w:tentative="1">
      <w:start w:val="1"/>
      <w:numFmt w:val="bullet"/>
      <w:lvlText w:val=""/>
      <w:lvlJc w:val="left"/>
      <w:pPr>
        <w:ind w:left="7176" w:hanging="360"/>
      </w:pPr>
      <w:rPr>
        <w:rFonts w:ascii="Wingdings" w:hAnsi="Wingdings" w:hint="default"/>
      </w:rPr>
    </w:lvl>
  </w:abstractNum>
  <w:abstractNum w:abstractNumId="4">
    <w:nsid w:val="09327BE2"/>
    <w:multiLevelType w:val="multilevel"/>
    <w:tmpl w:val="E32482AC"/>
    <w:lvl w:ilvl="0">
      <w:start w:val="5"/>
      <w:numFmt w:val="decimal"/>
      <w:lvlText w:val="%1"/>
      <w:lvlJc w:val="left"/>
      <w:pPr>
        <w:ind w:left="360" w:hanging="360"/>
      </w:pPr>
      <w:rPr>
        <w:rFonts w:hint="default"/>
      </w:rPr>
    </w:lvl>
    <w:lvl w:ilvl="1">
      <w:start w:val="1"/>
      <w:numFmt w:val="decimal"/>
      <w:lvlText w:val="4.%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0C217FD1"/>
    <w:multiLevelType w:val="hybridMultilevel"/>
    <w:tmpl w:val="C8749D2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0F2E0D4B"/>
    <w:multiLevelType w:val="hybridMultilevel"/>
    <w:tmpl w:val="134ED45A"/>
    <w:lvl w:ilvl="0" w:tplc="1A00F9BA">
      <w:start w:val="8"/>
      <w:numFmt w:val="bullet"/>
      <w:lvlText w:val="-"/>
      <w:lvlJc w:val="left"/>
      <w:pPr>
        <w:ind w:left="3900" w:hanging="360"/>
      </w:pPr>
      <w:rPr>
        <w:rFonts w:ascii="Arial" w:eastAsiaTheme="minorHAnsi" w:hAnsi="Arial" w:cs="Aria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7">
    <w:nsid w:val="103A3818"/>
    <w:multiLevelType w:val="multilevel"/>
    <w:tmpl w:val="80B640D6"/>
    <w:lvl w:ilvl="0">
      <w:start w:val="6"/>
      <w:numFmt w:val="decimal"/>
      <w:lvlText w:val="%1.0"/>
      <w:lvlJc w:val="left"/>
      <w:pPr>
        <w:ind w:left="927"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2703" w:hanging="720"/>
      </w:pPr>
      <w:rPr>
        <w:rFonts w:hint="default"/>
      </w:rPr>
    </w:lvl>
    <w:lvl w:ilvl="3">
      <w:start w:val="1"/>
      <w:numFmt w:val="decimal"/>
      <w:lvlText w:val="%1.%2.%3.%4"/>
      <w:lvlJc w:val="left"/>
      <w:pPr>
        <w:ind w:left="3771" w:hanging="1080"/>
      </w:pPr>
      <w:rPr>
        <w:rFonts w:hint="default"/>
      </w:rPr>
    </w:lvl>
    <w:lvl w:ilvl="4">
      <w:start w:val="1"/>
      <w:numFmt w:val="decimal"/>
      <w:lvlText w:val="%1.%2.%3.%4.%5"/>
      <w:lvlJc w:val="left"/>
      <w:pPr>
        <w:ind w:left="4479" w:hanging="1080"/>
      </w:pPr>
      <w:rPr>
        <w:rFonts w:hint="default"/>
      </w:rPr>
    </w:lvl>
    <w:lvl w:ilvl="5">
      <w:start w:val="1"/>
      <w:numFmt w:val="decimal"/>
      <w:lvlText w:val="%1.%2.%3.%4.%5.%6"/>
      <w:lvlJc w:val="left"/>
      <w:pPr>
        <w:ind w:left="5547" w:hanging="1440"/>
      </w:pPr>
      <w:rPr>
        <w:rFonts w:hint="default"/>
      </w:rPr>
    </w:lvl>
    <w:lvl w:ilvl="6">
      <w:start w:val="1"/>
      <w:numFmt w:val="decimal"/>
      <w:lvlText w:val="%1.%2.%3.%4.%5.%6.%7"/>
      <w:lvlJc w:val="left"/>
      <w:pPr>
        <w:ind w:left="6255" w:hanging="1440"/>
      </w:pPr>
      <w:rPr>
        <w:rFonts w:hint="default"/>
      </w:rPr>
    </w:lvl>
    <w:lvl w:ilvl="7">
      <w:start w:val="1"/>
      <w:numFmt w:val="decimal"/>
      <w:lvlText w:val="%1.%2.%3.%4.%5.%6.%7.%8"/>
      <w:lvlJc w:val="left"/>
      <w:pPr>
        <w:ind w:left="7323" w:hanging="1800"/>
      </w:pPr>
      <w:rPr>
        <w:rFonts w:hint="default"/>
      </w:rPr>
    </w:lvl>
    <w:lvl w:ilvl="8">
      <w:start w:val="1"/>
      <w:numFmt w:val="decimal"/>
      <w:lvlText w:val="%1.%2.%3.%4.%5.%6.%7.%8.%9"/>
      <w:lvlJc w:val="left"/>
      <w:pPr>
        <w:ind w:left="8031" w:hanging="1800"/>
      </w:pPr>
      <w:rPr>
        <w:rFonts w:hint="default"/>
      </w:rPr>
    </w:lvl>
  </w:abstractNum>
  <w:abstractNum w:abstractNumId="8">
    <w:nsid w:val="13C778A3"/>
    <w:multiLevelType w:val="hybridMultilevel"/>
    <w:tmpl w:val="3D9279B2"/>
    <w:lvl w:ilvl="0" w:tplc="C1883366">
      <w:start w:val="8"/>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14E1419D"/>
    <w:multiLevelType w:val="multilevel"/>
    <w:tmpl w:val="CD1AE14E"/>
    <w:lvl w:ilvl="0">
      <w:start w:val="1"/>
      <w:numFmt w:val="decimal"/>
      <w:lvlText w:val="%1"/>
      <w:lvlJc w:val="left"/>
      <w:pPr>
        <w:ind w:left="465" w:hanging="465"/>
      </w:pPr>
      <w:rPr>
        <w:rFonts w:hint="default"/>
      </w:rPr>
    </w:lvl>
    <w:lvl w:ilvl="1">
      <w:start w:val="30"/>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16933E81"/>
    <w:multiLevelType w:val="multilevel"/>
    <w:tmpl w:val="543E5F06"/>
    <w:lvl w:ilvl="0">
      <w:start w:val="1"/>
      <w:numFmt w:val="decimal"/>
      <w:lvlText w:val="%1.0"/>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DF56B2A"/>
    <w:multiLevelType w:val="multilevel"/>
    <w:tmpl w:val="5A9EF622"/>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i w:val="0"/>
      </w:rPr>
    </w:lvl>
    <w:lvl w:ilvl="2">
      <w:start w:val="1"/>
      <w:numFmt w:val="decimal"/>
      <w:lvlText w:val="%1.%2"/>
      <w:lvlJc w:val="left"/>
      <w:pPr>
        <w:tabs>
          <w:tab w:val="num" w:pos="1440"/>
        </w:tabs>
        <w:ind w:left="1440" w:hanging="720"/>
      </w:pPr>
      <w:rPr>
        <w:rFonts w:hint="default"/>
        <w:i w:val="0"/>
        <w:strike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1E281865"/>
    <w:multiLevelType w:val="hybridMultilevel"/>
    <w:tmpl w:val="3BEC5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A693D"/>
    <w:multiLevelType w:val="multilevel"/>
    <w:tmpl w:val="657EE792"/>
    <w:lvl w:ilvl="0">
      <w:start w:val="6"/>
      <w:numFmt w:val="decimal"/>
      <w:lvlText w:val="%1.0"/>
      <w:lvlJc w:val="left"/>
      <w:pPr>
        <w:ind w:left="108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abstractNum w:abstractNumId="14">
    <w:nsid w:val="37A32D1C"/>
    <w:multiLevelType w:val="multilevel"/>
    <w:tmpl w:val="6BFC1EF6"/>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nsid w:val="395C4E85"/>
    <w:multiLevelType w:val="multilevel"/>
    <w:tmpl w:val="144CE56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C293A9F"/>
    <w:multiLevelType w:val="multilevel"/>
    <w:tmpl w:val="2A50BA8C"/>
    <w:lvl w:ilvl="0">
      <w:start w:val="1"/>
      <w:numFmt w:val="lowerRoman"/>
      <w:lvlText w:val="%1."/>
      <w:lvlJc w:val="righ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5E1199A"/>
    <w:multiLevelType w:val="hybridMultilevel"/>
    <w:tmpl w:val="C7A8FA66"/>
    <w:lvl w:ilvl="0" w:tplc="4409000F">
      <w:start w:val="1"/>
      <w:numFmt w:val="decimal"/>
      <w:lvlText w:val="%1."/>
      <w:lvlJc w:val="left"/>
      <w:pPr>
        <w:ind w:left="1428" w:hanging="360"/>
      </w:pPr>
    </w:lvl>
    <w:lvl w:ilvl="1" w:tplc="44090019" w:tentative="1">
      <w:start w:val="1"/>
      <w:numFmt w:val="lowerLetter"/>
      <w:lvlText w:val="%2."/>
      <w:lvlJc w:val="left"/>
      <w:pPr>
        <w:ind w:left="2148" w:hanging="360"/>
      </w:pPr>
    </w:lvl>
    <w:lvl w:ilvl="2" w:tplc="4409001B" w:tentative="1">
      <w:start w:val="1"/>
      <w:numFmt w:val="lowerRoman"/>
      <w:lvlText w:val="%3."/>
      <w:lvlJc w:val="right"/>
      <w:pPr>
        <w:ind w:left="2868" w:hanging="180"/>
      </w:pPr>
    </w:lvl>
    <w:lvl w:ilvl="3" w:tplc="4409000F" w:tentative="1">
      <w:start w:val="1"/>
      <w:numFmt w:val="decimal"/>
      <w:lvlText w:val="%4."/>
      <w:lvlJc w:val="left"/>
      <w:pPr>
        <w:ind w:left="3588" w:hanging="360"/>
      </w:pPr>
    </w:lvl>
    <w:lvl w:ilvl="4" w:tplc="44090019" w:tentative="1">
      <w:start w:val="1"/>
      <w:numFmt w:val="lowerLetter"/>
      <w:lvlText w:val="%5."/>
      <w:lvlJc w:val="left"/>
      <w:pPr>
        <w:ind w:left="4308" w:hanging="360"/>
      </w:pPr>
    </w:lvl>
    <w:lvl w:ilvl="5" w:tplc="4409001B" w:tentative="1">
      <w:start w:val="1"/>
      <w:numFmt w:val="lowerRoman"/>
      <w:lvlText w:val="%6."/>
      <w:lvlJc w:val="right"/>
      <w:pPr>
        <w:ind w:left="5028" w:hanging="180"/>
      </w:pPr>
    </w:lvl>
    <w:lvl w:ilvl="6" w:tplc="4409000F" w:tentative="1">
      <w:start w:val="1"/>
      <w:numFmt w:val="decimal"/>
      <w:lvlText w:val="%7."/>
      <w:lvlJc w:val="left"/>
      <w:pPr>
        <w:ind w:left="5748" w:hanging="360"/>
      </w:pPr>
    </w:lvl>
    <w:lvl w:ilvl="7" w:tplc="44090019" w:tentative="1">
      <w:start w:val="1"/>
      <w:numFmt w:val="lowerLetter"/>
      <w:lvlText w:val="%8."/>
      <w:lvlJc w:val="left"/>
      <w:pPr>
        <w:ind w:left="6468" w:hanging="360"/>
      </w:pPr>
    </w:lvl>
    <w:lvl w:ilvl="8" w:tplc="4409001B" w:tentative="1">
      <w:start w:val="1"/>
      <w:numFmt w:val="lowerRoman"/>
      <w:lvlText w:val="%9."/>
      <w:lvlJc w:val="right"/>
      <w:pPr>
        <w:ind w:left="7188" w:hanging="180"/>
      </w:pPr>
    </w:lvl>
  </w:abstractNum>
  <w:abstractNum w:abstractNumId="18">
    <w:nsid w:val="47DF6960"/>
    <w:multiLevelType w:val="hybridMultilevel"/>
    <w:tmpl w:val="6E88D01A"/>
    <w:lvl w:ilvl="0" w:tplc="EC82F4E8">
      <w:start w:val="1"/>
      <w:numFmt w:val="decimal"/>
      <w:lvlText w:val="%1."/>
      <w:lvlJc w:val="left"/>
      <w:pPr>
        <w:ind w:left="1710" w:hanging="360"/>
      </w:pPr>
      <w:rPr>
        <w:rFonts w:hint="default"/>
        <w:b w:val="0"/>
        <w:color w:val="auto"/>
      </w:rPr>
    </w:lvl>
    <w:lvl w:ilvl="1" w:tplc="44090019">
      <w:start w:val="1"/>
      <w:numFmt w:val="lowerLetter"/>
      <w:lvlText w:val="%2."/>
      <w:lvlJc w:val="left"/>
      <w:pPr>
        <w:ind w:left="2430" w:hanging="360"/>
      </w:pPr>
    </w:lvl>
    <w:lvl w:ilvl="2" w:tplc="4409001B" w:tentative="1">
      <w:start w:val="1"/>
      <w:numFmt w:val="lowerRoman"/>
      <w:lvlText w:val="%3."/>
      <w:lvlJc w:val="right"/>
      <w:pPr>
        <w:ind w:left="3150" w:hanging="180"/>
      </w:pPr>
    </w:lvl>
    <w:lvl w:ilvl="3" w:tplc="4409000F" w:tentative="1">
      <w:start w:val="1"/>
      <w:numFmt w:val="decimal"/>
      <w:lvlText w:val="%4."/>
      <w:lvlJc w:val="left"/>
      <w:pPr>
        <w:ind w:left="3870" w:hanging="360"/>
      </w:pPr>
    </w:lvl>
    <w:lvl w:ilvl="4" w:tplc="44090019" w:tentative="1">
      <w:start w:val="1"/>
      <w:numFmt w:val="lowerLetter"/>
      <w:lvlText w:val="%5."/>
      <w:lvlJc w:val="left"/>
      <w:pPr>
        <w:ind w:left="4590" w:hanging="360"/>
      </w:pPr>
    </w:lvl>
    <w:lvl w:ilvl="5" w:tplc="4409001B" w:tentative="1">
      <w:start w:val="1"/>
      <w:numFmt w:val="lowerRoman"/>
      <w:lvlText w:val="%6."/>
      <w:lvlJc w:val="right"/>
      <w:pPr>
        <w:ind w:left="5310" w:hanging="180"/>
      </w:pPr>
    </w:lvl>
    <w:lvl w:ilvl="6" w:tplc="4409000F" w:tentative="1">
      <w:start w:val="1"/>
      <w:numFmt w:val="decimal"/>
      <w:lvlText w:val="%7."/>
      <w:lvlJc w:val="left"/>
      <w:pPr>
        <w:ind w:left="6030" w:hanging="360"/>
      </w:pPr>
    </w:lvl>
    <w:lvl w:ilvl="7" w:tplc="44090019" w:tentative="1">
      <w:start w:val="1"/>
      <w:numFmt w:val="lowerLetter"/>
      <w:lvlText w:val="%8."/>
      <w:lvlJc w:val="left"/>
      <w:pPr>
        <w:ind w:left="6750" w:hanging="360"/>
      </w:pPr>
    </w:lvl>
    <w:lvl w:ilvl="8" w:tplc="4409001B" w:tentative="1">
      <w:start w:val="1"/>
      <w:numFmt w:val="lowerRoman"/>
      <w:lvlText w:val="%9."/>
      <w:lvlJc w:val="right"/>
      <w:pPr>
        <w:ind w:left="7470" w:hanging="180"/>
      </w:pPr>
    </w:lvl>
  </w:abstractNum>
  <w:abstractNum w:abstractNumId="19">
    <w:nsid w:val="4E8D45BB"/>
    <w:multiLevelType w:val="multilevel"/>
    <w:tmpl w:val="ACF48A72"/>
    <w:lvl w:ilvl="0">
      <w:start w:val="8"/>
      <w:numFmt w:val="decimal"/>
      <w:lvlText w:val="%1"/>
      <w:lvlJc w:val="left"/>
      <w:pPr>
        <w:ind w:left="465" w:hanging="465"/>
      </w:pPr>
      <w:rPr>
        <w:rFonts w:hint="default"/>
      </w:rPr>
    </w:lvl>
    <w:lvl w:ilvl="1">
      <w:start w:val="30"/>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501D3CA1"/>
    <w:multiLevelType w:val="hybridMultilevel"/>
    <w:tmpl w:val="5B16EE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523502DF"/>
    <w:multiLevelType w:val="multilevel"/>
    <w:tmpl w:val="A39AF8A6"/>
    <w:lvl w:ilvl="0">
      <w:start w:val="5"/>
      <w:numFmt w:val="decimal"/>
      <w:lvlText w:val="%1.0"/>
      <w:lvlJc w:val="left"/>
      <w:pPr>
        <w:ind w:left="1767" w:hanging="360"/>
      </w:pPr>
      <w:rPr>
        <w:rFonts w:hint="default"/>
      </w:rPr>
    </w:lvl>
    <w:lvl w:ilvl="1">
      <w:start w:val="1"/>
      <w:numFmt w:val="decimal"/>
      <w:lvlText w:val="%1.%2"/>
      <w:lvlJc w:val="left"/>
      <w:pPr>
        <w:ind w:left="2475" w:hanging="360"/>
      </w:pPr>
      <w:rPr>
        <w:rFonts w:hint="default"/>
      </w:rPr>
    </w:lvl>
    <w:lvl w:ilvl="2">
      <w:start w:val="1"/>
      <w:numFmt w:val="decimal"/>
      <w:lvlText w:val="%1.%2.%3"/>
      <w:lvlJc w:val="left"/>
      <w:pPr>
        <w:ind w:left="3543" w:hanging="720"/>
      </w:pPr>
      <w:rPr>
        <w:rFonts w:hint="default"/>
      </w:rPr>
    </w:lvl>
    <w:lvl w:ilvl="3">
      <w:start w:val="1"/>
      <w:numFmt w:val="decimal"/>
      <w:lvlText w:val="%1.%2.%3.%4"/>
      <w:lvlJc w:val="left"/>
      <w:pPr>
        <w:ind w:left="4611" w:hanging="1080"/>
      </w:pPr>
      <w:rPr>
        <w:rFonts w:hint="default"/>
      </w:rPr>
    </w:lvl>
    <w:lvl w:ilvl="4">
      <w:start w:val="1"/>
      <w:numFmt w:val="decimal"/>
      <w:lvlText w:val="%1.%2.%3.%4.%5"/>
      <w:lvlJc w:val="left"/>
      <w:pPr>
        <w:ind w:left="5319" w:hanging="1080"/>
      </w:pPr>
      <w:rPr>
        <w:rFonts w:hint="default"/>
      </w:rPr>
    </w:lvl>
    <w:lvl w:ilvl="5">
      <w:start w:val="1"/>
      <w:numFmt w:val="decimal"/>
      <w:lvlText w:val="%1.%2.%3.%4.%5.%6"/>
      <w:lvlJc w:val="left"/>
      <w:pPr>
        <w:ind w:left="6387" w:hanging="1440"/>
      </w:pPr>
      <w:rPr>
        <w:rFonts w:hint="default"/>
      </w:rPr>
    </w:lvl>
    <w:lvl w:ilvl="6">
      <w:start w:val="1"/>
      <w:numFmt w:val="decimal"/>
      <w:lvlText w:val="%1.%2.%3.%4.%5.%6.%7"/>
      <w:lvlJc w:val="left"/>
      <w:pPr>
        <w:ind w:left="7095" w:hanging="1440"/>
      </w:pPr>
      <w:rPr>
        <w:rFonts w:hint="default"/>
      </w:rPr>
    </w:lvl>
    <w:lvl w:ilvl="7">
      <w:start w:val="1"/>
      <w:numFmt w:val="decimal"/>
      <w:lvlText w:val="%1.%2.%3.%4.%5.%6.%7.%8"/>
      <w:lvlJc w:val="left"/>
      <w:pPr>
        <w:ind w:left="8163" w:hanging="1800"/>
      </w:pPr>
      <w:rPr>
        <w:rFonts w:hint="default"/>
      </w:rPr>
    </w:lvl>
    <w:lvl w:ilvl="8">
      <w:start w:val="1"/>
      <w:numFmt w:val="decimal"/>
      <w:lvlText w:val="%1.%2.%3.%4.%5.%6.%7.%8.%9"/>
      <w:lvlJc w:val="left"/>
      <w:pPr>
        <w:ind w:left="8871" w:hanging="1800"/>
      </w:pPr>
      <w:rPr>
        <w:rFonts w:hint="default"/>
      </w:rPr>
    </w:lvl>
  </w:abstractNum>
  <w:abstractNum w:abstractNumId="22">
    <w:nsid w:val="52D85DB5"/>
    <w:multiLevelType w:val="hybridMultilevel"/>
    <w:tmpl w:val="2894F91A"/>
    <w:lvl w:ilvl="0" w:tplc="5A5265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6746453"/>
    <w:multiLevelType w:val="multilevel"/>
    <w:tmpl w:val="1076D484"/>
    <w:lvl w:ilvl="0">
      <w:start w:val="9"/>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24">
    <w:nsid w:val="5C1B32E4"/>
    <w:multiLevelType w:val="multilevel"/>
    <w:tmpl w:val="04CEA528"/>
    <w:lvl w:ilvl="0">
      <w:start w:val="1"/>
      <w:numFmt w:val="decimal"/>
      <w:lvlText w:val="%1"/>
      <w:lvlJc w:val="left"/>
      <w:pPr>
        <w:ind w:left="465" w:hanging="465"/>
      </w:pPr>
      <w:rPr>
        <w:rFonts w:hint="default"/>
      </w:rPr>
    </w:lvl>
    <w:lvl w:ilvl="1">
      <w:start w:val="30"/>
      <w:numFmt w:val="decimal"/>
      <w:lvlText w:val="%1.%2"/>
      <w:lvlJc w:val="left"/>
      <w:pPr>
        <w:ind w:left="1227" w:hanging="465"/>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366" w:hanging="1080"/>
      </w:pPr>
      <w:rPr>
        <w:rFonts w:hint="default"/>
      </w:rPr>
    </w:lvl>
    <w:lvl w:ilvl="4">
      <w:start w:val="1"/>
      <w:numFmt w:val="decimal"/>
      <w:lvlText w:val="%1.%2.%3.%4.%5"/>
      <w:lvlJc w:val="left"/>
      <w:pPr>
        <w:ind w:left="4128" w:hanging="1080"/>
      </w:pPr>
      <w:rPr>
        <w:rFonts w:hint="default"/>
      </w:rPr>
    </w:lvl>
    <w:lvl w:ilvl="5">
      <w:start w:val="1"/>
      <w:numFmt w:val="decimal"/>
      <w:lvlText w:val="%1.%2.%3.%4.%5.%6"/>
      <w:lvlJc w:val="left"/>
      <w:pPr>
        <w:ind w:left="5250" w:hanging="1440"/>
      </w:pPr>
      <w:rPr>
        <w:rFonts w:hint="default"/>
      </w:rPr>
    </w:lvl>
    <w:lvl w:ilvl="6">
      <w:start w:val="1"/>
      <w:numFmt w:val="decimal"/>
      <w:lvlText w:val="%1.%2.%3.%4.%5.%6.%7"/>
      <w:lvlJc w:val="left"/>
      <w:pPr>
        <w:ind w:left="6012" w:hanging="1440"/>
      </w:pPr>
      <w:rPr>
        <w:rFonts w:hint="default"/>
      </w:rPr>
    </w:lvl>
    <w:lvl w:ilvl="7">
      <w:start w:val="1"/>
      <w:numFmt w:val="decimal"/>
      <w:lvlText w:val="%1.%2.%3.%4.%5.%6.%7.%8"/>
      <w:lvlJc w:val="left"/>
      <w:pPr>
        <w:ind w:left="7134" w:hanging="1800"/>
      </w:pPr>
      <w:rPr>
        <w:rFonts w:hint="default"/>
      </w:rPr>
    </w:lvl>
    <w:lvl w:ilvl="8">
      <w:start w:val="1"/>
      <w:numFmt w:val="decimal"/>
      <w:lvlText w:val="%1.%2.%3.%4.%5.%6.%7.%8.%9"/>
      <w:lvlJc w:val="left"/>
      <w:pPr>
        <w:ind w:left="7896" w:hanging="1800"/>
      </w:pPr>
      <w:rPr>
        <w:rFonts w:hint="default"/>
      </w:rPr>
    </w:lvl>
  </w:abstractNum>
  <w:abstractNum w:abstractNumId="25">
    <w:nsid w:val="651774B0"/>
    <w:multiLevelType w:val="hybridMultilevel"/>
    <w:tmpl w:val="5A62F3E4"/>
    <w:lvl w:ilvl="0" w:tplc="ABBE4B98">
      <w:start w:val="3"/>
      <w:numFmt w:val="decimal"/>
      <w:lvlText w:val="%1."/>
      <w:lvlJc w:val="left"/>
      <w:pPr>
        <w:ind w:left="3900" w:hanging="360"/>
      </w:pPr>
      <w:rPr>
        <w:rFonts w:hint="default"/>
      </w:rPr>
    </w:lvl>
    <w:lvl w:ilvl="1" w:tplc="04090019">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26">
    <w:nsid w:val="6B20016F"/>
    <w:multiLevelType w:val="hybridMultilevel"/>
    <w:tmpl w:val="E4BCC124"/>
    <w:lvl w:ilvl="0" w:tplc="32B22828">
      <w:start w:val="1"/>
      <w:numFmt w:val="lowerRoman"/>
      <w:lvlText w:val="%1)"/>
      <w:lvlJc w:val="left"/>
      <w:pPr>
        <w:ind w:left="4965" w:hanging="720"/>
      </w:pPr>
      <w:rPr>
        <w:rFonts w:hint="default"/>
        <w:b/>
      </w:rPr>
    </w:lvl>
    <w:lvl w:ilvl="1" w:tplc="04090019" w:tentative="1">
      <w:start w:val="1"/>
      <w:numFmt w:val="lowerLetter"/>
      <w:lvlText w:val="%2."/>
      <w:lvlJc w:val="left"/>
      <w:pPr>
        <w:ind w:left="5325" w:hanging="360"/>
      </w:pPr>
    </w:lvl>
    <w:lvl w:ilvl="2" w:tplc="0409001B" w:tentative="1">
      <w:start w:val="1"/>
      <w:numFmt w:val="lowerRoman"/>
      <w:lvlText w:val="%3."/>
      <w:lvlJc w:val="right"/>
      <w:pPr>
        <w:ind w:left="6045" w:hanging="180"/>
      </w:pPr>
    </w:lvl>
    <w:lvl w:ilvl="3" w:tplc="0409000F" w:tentative="1">
      <w:start w:val="1"/>
      <w:numFmt w:val="decimal"/>
      <w:lvlText w:val="%4."/>
      <w:lvlJc w:val="left"/>
      <w:pPr>
        <w:ind w:left="6765" w:hanging="360"/>
      </w:pPr>
    </w:lvl>
    <w:lvl w:ilvl="4" w:tplc="04090019" w:tentative="1">
      <w:start w:val="1"/>
      <w:numFmt w:val="lowerLetter"/>
      <w:lvlText w:val="%5."/>
      <w:lvlJc w:val="left"/>
      <w:pPr>
        <w:ind w:left="7485" w:hanging="360"/>
      </w:pPr>
    </w:lvl>
    <w:lvl w:ilvl="5" w:tplc="0409001B" w:tentative="1">
      <w:start w:val="1"/>
      <w:numFmt w:val="lowerRoman"/>
      <w:lvlText w:val="%6."/>
      <w:lvlJc w:val="right"/>
      <w:pPr>
        <w:ind w:left="8205" w:hanging="180"/>
      </w:pPr>
    </w:lvl>
    <w:lvl w:ilvl="6" w:tplc="0409000F" w:tentative="1">
      <w:start w:val="1"/>
      <w:numFmt w:val="decimal"/>
      <w:lvlText w:val="%7."/>
      <w:lvlJc w:val="left"/>
      <w:pPr>
        <w:ind w:left="8925" w:hanging="360"/>
      </w:pPr>
    </w:lvl>
    <w:lvl w:ilvl="7" w:tplc="04090019" w:tentative="1">
      <w:start w:val="1"/>
      <w:numFmt w:val="lowerLetter"/>
      <w:lvlText w:val="%8."/>
      <w:lvlJc w:val="left"/>
      <w:pPr>
        <w:ind w:left="9645" w:hanging="360"/>
      </w:pPr>
    </w:lvl>
    <w:lvl w:ilvl="8" w:tplc="0409001B" w:tentative="1">
      <w:start w:val="1"/>
      <w:numFmt w:val="lowerRoman"/>
      <w:lvlText w:val="%9."/>
      <w:lvlJc w:val="right"/>
      <w:pPr>
        <w:ind w:left="10365" w:hanging="180"/>
      </w:pPr>
    </w:lvl>
  </w:abstractNum>
  <w:abstractNum w:abstractNumId="27">
    <w:nsid w:val="6DD016E9"/>
    <w:multiLevelType w:val="hybridMultilevel"/>
    <w:tmpl w:val="E612E53E"/>
    <w:lvl w:ilvl="0" w:tplc="FE8A79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0364E4"/>
    <w:multiLevelType w:val="hybridMultilevel"/>
    <w:tmpl w:val="7B46B8B0"/>
    <w:lvl w:ilvl="0" w:tplc="043E000F">
      <w:start w:val="1"/>
      <w:numFmt w:val="decimal"/>
      <w:lvlText w:val="%1."/>
      <w:lvlJc w:val="left"/>
      <w:pPr>
        <w:ind w:left="720" w:hanging="360"/>
      </w:p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76881ECE"/>
    <w:multiLevelType w:val="multilevel"/>
    <w:tmpl w:val="1802888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0">
    <w:nsid w:val="7F5A68C8"/>
    <w:multiLevelType w:val="multilevel"/>
    <w:tmpl w:val="AB9624A2"/>
    <w:lvl w:ilvl="0">
      <w:start w:val="8"/>
      <w:numFmt w:val="none"/>
      <w:lvlText w:val="9.0"/>
      <w:lvlJc w:val="left"/>
      <w:pPr>
        <w:ind w:left="108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num w:numId="1">
    <w:abstractNumId w:val="28"/>
  </w:num>
  <w:num w:numId="2">
    <w:abstractNumId w:val="20"/>
  </w:num>
  <w:num w:numId="3">
    <w:abstractNumId w:val="2"/>
  </w:num>
  <w:num w:numId="4">
    <w:abstractNumId w:val="29"/>
  </w:num>
  <w:num w:numId="5">
    <w:abstractNumId w:val="18"/>
  </w:num>
  <w:num w:numId="6">
    <w:abstractNumId w:val="0"/>
  </w:num>
  <w:num w:numId="7">
    <w:abstractNumId w:val="22"/>
  </w:num>
  <w:num w:numId="8">
    <w:abstractNumId w:val="25"/>
  </w:num>
  <w:num w:numId="9">
    <w:abstractNumId w:val="3"/>
  </w:num>
  <w:num w:numId="10">
    <w:abstractNumId w:val="27"/>
  </w:num>
  <w:num w:numId="11">
    <w:abstractNumId w:val="1"/>
  </w:num>
  <w:num w:numId="12">
    <w:abstractNumId w:val="19"/>
  </w:num>
  <w:num w:numId="13">
    <w:abstractNumId w:val="8"/>
  </w:num>
  <w:num w:numId="14">
    <w:abstractNumId w:val="6"/>
  </w:num>
  <w:num w:numId="15">
    <w:abstractNumId w:val="9"/>
  </w:num>
  <w:num w:numId="16">
    <w:abstractNumId w:val="17"/>
  </w:num>
  <w:num w:numId="17">
    <w:abstractNumId w:val="23"/>
  </w:num>
  <w:num w:numId="18">
    <w:abstractNumId w:val="21"/>
  </w:num>
  <w:num w:numId="19">
    <w:abstractNumId w:val="14"/>
  </w:num>
  <w:num w:numId="20">
    <w:abstractNumId w:val="7"/>
  </w:num>
  <w:num w:numId="21">
    <w:abstractNumId w:val="24"/>
  </w:num>
  <w:num w:numId="22">
    <w:abstractNumId w:val="12"/>
  </w:num>
  <w:num w:numId="23">
    <w:abstractNumId w:val="11"/>
  </w:num>
  <w:num w:numId="24">
    <w:abstractNumId w:val="13"/>
  </w:num>
  <w:num w:numId="25">
    <w:abstractNumId w:val="26"/>
  </w:num>
  <w:num w:numId="26">
    <w:abstractNumId w:val="10"/>
  </w:num>
  <w:num w:numId="27">
    <w:abstractNumId w:val="16"/>
  </w:num>
  <w:num w:numId="28">
    <w:abstractNumId w:val="5"/>
  </w:num>
  <w:num w:numId="29">
    <w:abstractNumId w:val="30"/>
  </w:num>
  <w:num w:numId="30">
    <w:abstractNumId w:val="1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6E"/>
    <w:rsid w:val="00012222"/>
    <w:rsid w:val="00021AD4"/>
    <w:rsid w:val="0002383C"/>
    <w:rsid w:val="00024B23"/>
    <w:rsid w:val="00026FFC"/>
    <w:rsid w:val="00034B31"/>
    <w:rsid w:val="00035D56"/>
    <w:rsid w:val="00044369"/>
    <w:rsid w:val="0004544A"/>
    <w:rsid w:val="000632A5"/>
    <w:rsid w:val="00064D28"/>
    <w:rsid w:val="000A4663"/>
    <w:rsid w:val="000A66D7"/>
    <w:rsid w:val="000B07E8"/>
    <w:rsid w:val="000B30A0"/>
    <w:rsid w:val="000F3D62"/>
    <w:rsid w:val="000F497D"/>
    <w:rsid w:val="00110EFA"/>
    <w:rsid w:val="00154B6A"/>
    <w:rsid w:val="00165EE1"/>
    <w:rsid w:val="00166F61"/>
    <w:rsid w:val="00186B8B"/>
    <w:rsid w:val="001A5559"/>
    <w:rsid w:val="001C5F58"/>
    <w:rsid w:val="001D488D"/>
    <w:rsid w:val="00207B76"/>
    <w:rsid w:val="00212DD7"/>
    <w:rsid w:val="002137B2"/>
    <w:rsid w:val="00215007"/>
    <w:rsid w:val="0021707A"/>
    <w:rsid w:val="0022410E"/>
    <w:rsid w:val="00226B36"/>
    <w:rsid w:val="0022788C"/>
    <w:rsid w:val="00244991"/>
    <w:rsid w:val="002505AE"/>
    <w:rsid w:val="002560ED"/>
    <w:rsid w:val="002728BC"/>
    <w:rsid w:val="002761D9"/>
    <w:rsid w:val="00276DED"/>
    <w:rsid w:val="002834CD"/>
    <w:rsid w:val="00283679"/>
    <w:rsid w:val="002B6D43"/>
    <w:rsid w:val="002C4E84"/>
    <w:rsid w:val="002D1FEA"/>
    <w:rsid w:val="002E3370"/>
    <w:rsid w:val="002F50D8"/>
    <w:rsid w:val="00306642"/>
    <w:rsid w:val="003111A3"/>
    <w:rsid w:val="0031426E"/>
    <w:rsid w:val="00332935"/>
    <w:rsid w:val="00334895"/>
    <w:rsid w:val="003355EC"/>
    <w:rsid w:val="00340A82"/>
    <w:rsid w:val="003448C1"/>
    <w:rsid w:val="003518E2"/>
    <w:rsid w:val="00352243"/>
    <w:rsid w:val="0035529A"/>
    <w:rsid w:val="00367230"/>
    <w:rsid w:val="003724A0"/>
    <w:rsid w:val="003749E1"/>
    <w:rsid w:val="003800D5"/>
    <w:rsid w:val="00382B62"/>
    <w:rsid w:val="0038402A"/>
    <w:rsid w:val="0038434F"/>
    <w:rsid w:val="003869A1"/>
    <w:rsid w:val="003970F7"/>
    <w:rsid w:val="003A0FC4"/>
    <w:rsid w:val="003A41EF"/>
    <w:rsid w:val="003A5F46"/>
    <w:rsid w:val="003B059A"/>
    <w:rsid w:val="003B6D59"/>
    <w:rsid w:val="003C5CFD"/>
    <w:rsid w:val="003C70FB"/>
    <w:rsid w:val="003D1673"/>
    <w:rsid w:val="003E1281"/>
    <w:rsid w:val="004116B1"/>
    <w:rsid w:val="0041751A"/>
    <w:rsid w:val="00423185"/>
    <w:rsid w:val="00444977"/>
    <w:rsid w:val="00460096"/>
    <w:rsid w:val="00460F98"/>
    <w:rsid w:val="004632E0"/>
    <w:rsid w:val="00475125"/>
    <w:rsid w:val="004934E8"/>
    <w:rsid w:val="004A59D8"/>
    <w:rsid w:val="004A5B46"/>
    <w:rsid w:val="004B0EA3"/>
    <w:rsid w:val="004B11AF"/>
    <w:rsid w:val="004C4F78"/>
    <w:rsid w:val="004C75F1"/>
    <w:rsid w:val="004D2AD2"/>
    <w:rsid w:val="004F58C8"/>
    <w:rsid w:val="004F6375"/>
    <w:rsid w:val="00503CA3"/>
    <w:rsid w:val="005106F6"/>
    <w:rsid w:val="00533B00"/>
    <w:rsid w:val="00535AE5"/>
    <w:rsid w:val="0054596B"/>
    <w:rsid w:val="00546E95"/>
    <w:rsid w:val="00550B63"/>
    <w:rsid w:val="00553CE4"/>
    <w:rsid w:val="00556B4B"/>
    <w:rsid w:val="00571600"/>
    <w:rsid w:val="005946B1"/>
    <w:rsid w:val="005B24BE"/>
    <w:rsid w:val="005B3C46"/>
    <w:rsid w:val="005B3CE3"/>
    <w:rsid w:val="005C1ED8"/>
    <w:rsid w:val="005D6707"/>
    <w:rsid w:val="005E2663"/>
    <w:rsid w:val="005E4FC2"/>
    <w:rsid w:val="005E61AE"/>
    <w:rsid w:val="005F690E"/>
    <w:rsid w:val="005F6A7D"/>
    <w:rsid w:val="00604B4A"/>
    <w:rsid w:val="0061047E"/>
    <w:rsid w:val="00617664"/>
    <w:rsid w:val="006245AF"/>
    <w:rsid w:val="00632922"/>
    <w:rsid w:val="006365D6"/>
    <w:rsid w:val="0064297F"/>
    <w:rsid w:val="00642B59"/>
    <w:rsid w:val="006448C3"/>
    <w:rsid w:val="006475B2"/>
    <w:rsid w:val="00674C4A"/>
    <w:rsid w:val="00674E54"/>
    <w:rsid w:val="00682F39"/>
    <w:rsid w:val="00685803"/>
    <w:rsid w:val="0069426F"/>
    <w:rsid w:val="00696F31"/>
    <w:rsid w:val="006A0ED5"/>
    <w:rsid w:val="006A2055"/>
    <w:rsid w:val="006B443D"/>
    <w:rsid w:val="006C7C0B"/>
    <w:rsid w:val="006D6E7A"/>
    <w:rsid w:val="006D7C07"/>
    <w:rsid w:val="006F2B49"/>
    <w:rsid w:val="006F7892"/>
    <w:rsid w:val="00730313"/>
    <w:rsid w:val="007408F2"/>
    <w:rsid w:val="00744509"/>
    <w:rsid w:val="00754F94"/>
    <w:rsid w:val="007568B3"/>
    <w:rsid w:val="00776D6F"/>
    <w:rsid w:val="00785158"/>
    <w:rsid w:val="0078650E"/>
    <w:rsid w:val="007B0E87"/>
    <w:rsid w:val="007B198B"/>
    <w:rsid w:val="007B6EE7"/>
    <w:rsid w:val="007C4BC0"/>
    <w:rsid w:val="007C6803"/>
    <w:rsid w:val="007D01D5"/>
    <w:rsid w:val="007D241A"/>
    <w:rsid w:val="007D61D9"/>
    <w:rsid w:val="007E15B0"/>
    <w:rsid w:val="007F032A"/>
    <w:rsid w:val="007F4C68"/>
    <w:rsid w:val="0080273C"/>
    <w:rsid w:val="00837981"/>
    <w:rsid w:val="00842F79"/>
    <w:rsid w:val="00856B5C"/>
    <w:rsid w:val="008571F1"/>
    <w:rsid w:val="008625DA"/>
    <w:rsid w:val="00863883"/>
    <w:rsid w:val="00866EA9"/>
    <w:rsid w:val="008748A3"/>
    <w:rsid w:val="00883D12"/>
    <w:rsid w:val="008869FB"/>
    <w:rsid w:val="0088756E"/>
    <w:rsid w:val="00890D1F"/>
    <w:rsid w:val="00895F9B"/>
    <w:rsid w:val="008A1D86"/>
    <w:rsid w:val="008A4E01"/>
    <w:rsid w:val="008A67C6"/>
    <w:rsid w:val="008B07ED"/>
    <w:rsid w:val="008B1BFF"/>
    <w:rsid w:val="008C24C1"/>
    <w:rsid w:val="008D3947"/>
    <w:rsid w:val="008F4A62"/>
    <w:rsid w:val="00907809"/>
    <w:rsid w:val="00911415"/>
    <w:rsid w:val="00922724"/>
    <w:rsid w:val="00925D67"/>
    <w:rsid w:val="00926DC4"/>
    <w:rsid w:val="00937BFC"/>
    <w:rsid w:val="009449F6"/>
    <w:rsid w:val="00956EB2"/>
    <w:rsid w:val="00957AC7"/>
    <w:rsid w:val="00963859"/>
    <w:rsid w:val="0096546E"/>
    <w:rsid w:val="009707CC"/>
    <w:rsid w:val="00986015"/>
    <w:rsid w:val="00986C38"/>
    <w:rsid w:val="009907F9"/>
    <w:rsid w:val="00993F4C"/>
    <w:rsid w:val="009A1126"/>
    <w:rsid w:val="009D0F53"/>
    <w:rsid w:val="009D3BCA"/>
    <w:rsid w:val="009D520C"/>
    <w:rsid w:val="009D5608"/>
    <w:rsid w:val="009E51E0"/>
    <w:rsid w:val="009F2416"/>
    <w:rsid w:val="009F7E16"/>
    <w:rsid w:val="00A0302D"/>
    <w:rsid w:val="00A23C29"/>
    <w:rsid w:val="00A4020B"/>
    <w:rsid w:val="00A42428"/>
    <w:rsid w:val="00A50894"/>
    <w:rsid w:val="00A622DF"/>
    <w:rsid w:val="00A62636"/>
    <w:rsid w:val="00A77067"/>
    <w:rsid w:val="00A82123"/>
    <w:rsid w:val="00A86659"/>
    <w:rsid w:val="00A947C7"/>
    <w:rsid w:val="00A952B9"/>
    <w:rsid w:val="00AA0B0D"/>
    <w:rsid w:val="00AA4D0F"/>
    <w:rsid w:val="00AB2A2F"/>
    <w:rsid w:val="00AD2103"/>
    <w:rsid w:val="00AE6932"/>
    <w:rsid w:val="00AF5643"/>
    <w:rsid w:val="00B06EC5"/>
    <w:rsid w:val="00B15BFD"/>
    <w:rsid w:val="00B24A92"/>
    <w:rsid w:val="00B26B5C"/>
    <w:rsid w:val="00B30C85"/>
    <w:rsid w:val="00B30C98"/>
    <w:rsid w:val="00B43CF2"/>
    <w:rsid w:val="00B453D3"/>
    <w:rsid w:val="00B507A4"/>
    <w:rsid w:val="00B5081E"/>
    <w:rsid w:val="00B6406F"/>
    <w:rsid w:val="00B73752"/>
    <w:rsid w:val="00B77129"/>
    <w:rsid w:val="00B833C3"/>
    <w:rsid w:val="00B91C18"/>
    <w:rsid w:val="00B9660B"/>
    <w:rsid w:val="00B9757A"/>
    <w:rsid w:val="00BA3E7E"/>
    <w:rsid w:val="00BA63EF"/>
    <w:rsid w:val="00BB4C05"/>
    <w:rsid w:val="00BB5926"/>
    <w:rsid w:val="00BB5D42"/>
    <w:rsid w:val="00BD397A"/>
    <w:rsid w:val="00BE777D"/>
    <w:rsid w:val="00C07CA6"/>
    <w:rsid w:val="00C10EE2"/>
    <w:rsid w:val="00C167E7"/>
    <w:rsid w:val="00C24413"/>
    <w:rsid w:val="00C256E6"/>
    <w:rsid w:val="00C27BF8"/>
    <w:rsid w:val="00C3028D"/>
    <w:rsid w:val="00C40F46"/>
    <w:rsid w:val="00C42553"/>
    <w:rsid w:val="00C464A8"/>
    <w:rsid w:val="00C46545"/>
    <w:rsid w:val="00C5071F"/>
    <w:rsid w:val="00C827E1"/>
    <w:rsid w:val="00C851D2"/>
    <w:rsid w:val="00C9085D"/>
    <w:rsid w:val="00C97448"/>
    <w:rsid w:val="00CB13DF"/>
    <w:rsid w:val="00CB211E"/>
    <w:rsid w:val="00CB4457"/>
    <w:rsid w:val="00CD7CC7"/>
    <w:rsid w:val="00CE365F"/>
    <w:rsid w:val="00CE36C1"/>
    <w:rsid w:val="00CF7B0A"/>
    <w:rsid w:val="00D01ADB"/>
    <w:rsid w:val="00D02D43"/>
    <w:rsid w:val="00D036F3"/>
    <w:rsid w:val="00D066CA"/>
    <w:rsid w:val="00D1179B"/>
    <w:rsid w:val="00D14719"/>
    <w:rsid w:val="00D15461"/>
    <w:rsid w:val="00D2384D"/>
    <w:rsid w:val="00D24E9B"/>
    <w:rsid w:val="00D43CDA"/>
    <w:rsid w:val="00D545A5"/>
    <w:rsid w:val="00D600BD"/>
    <w:rsid w:val="00D84970"/>
    <w:rsid w:val="00D875C3"/>
    <w:rsid w:val="00D949A7"/>
    <w:rsid w:val="00DC7A08"/>
    <w:rsid w:val="00DD432C"/>
    <w:rsid w:val="00DE223D"/>
    <w:rsid w:val="00E02082"/>
    <w:rsid w:val="00E16FBD"/>
    <w:rsid w:val="00E37728"/>
    <w:rsid w:val="00E4217A"/>
    <w:rsid w:val="00E444E6"/>
    <w:rsid w:val="00E47ADE"/>
    <w:rsid w:val="00E5799E"/>
    <w:rsid w:val="00E812FC"/>
    <w:rsid w:val="00EB06E6"/>
    <w:rsid w:val="00ED5DEB"/>
    <w:rsid w:val="00ED644D"/>
    <w:rsid w:val="00EE1EA2"/>
    <w:rsid w:val="00EE2C7B"/>
    <w:rsid w:val="00EE7EB9"/>
    <w:rsid w:val="00EF35BD"/>
    <w:rsid w:val="00EF56AE"/>
    <w:rsid w:val="00F22B97"/>
    <w:rsid w:val="00F30B0F"/>
    <w:rsid w:val="00F3412D"/>
    <w:rsid w:val="00F40003"/>
    <w:rsid w:val="00F42D31"/>
    <w:rsid w:val="00F45130"/>
    <w:rsid w:val="00F47021"/>
    <w:rsid w:val="00F52790"/>
    <w:rsid w:val="00F6798B"/>
    <w:rsid w:val="00F72147"/>
    <w:rsid w:val="00FA1342"/>
    <w:rsid w:val="00FB0FA8"/>
    <w:rsid w:val="00FB15AC"/>
    <w:rsid w:val="00FB72AD"/>
    <w:rsid w:val="00FC391A"/>
    <w:rsid w:val="00FD74CD"/>
    <w:rsid w:val="00FD7777"/>
    <w:rsid w:val="00FE3B1F"/>
    <w:rsid w:val="00FE6C9E"/>
    <w:rsid w:val="00FE7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8F9B33-48E4-4F63-8C76-DC869D40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56E6"/>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43"/>
    <w:pPr>
      <w:ind w:left="720"/>
      <w:contextualSpacing/>
    </w:pPr>
  </w:style>
  <w:style w:type="paragraph" w:styleId="BalloonText">
    <w:name w:val="Balloon Text"/>
    <w:basedOn w:val="Normal"/>
    <w:link w:val="BalloonTextChar"/>
    <w:uiPriority w:val="99"/>
    <w:semiHidden/>
    <w:unhideWhenUsed/>
    <w:rsid w:val="003C7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0FB"/>
    <w:rPr>
      <w:rFonts w:ascii="Tahoma" w:hAnsi="Tahoma" w:cs="Tahoma"/>
      <w:sz w:val="16"/>
      <w:szCs w:val="16"/>
    </w:rPr>
  </w:style>
  <w:style w:type="character" w:styleId="Hyperlink">
    <w:name w:val="Hyperlink"/>
    <w:basedOn w:val="DefaultParagraphFont"/>
    <w:uiPriority w:val="99"/>
    <w:unhideWhenUsed/>
    <w:rsid w:val="00546E95"/>
    <w:rPr>
      <w:color w:val="0000FF"/>
      <w:u w:val="single"/>
    </w:rPr>
  </w:style>
  <w:style w:type="character" w:customStyle="1" w:styleId="mashsb-sharetext">
    <w:name w:val="mashsb-sharetext"/>
    <w:basedOn w:val="DefaultParagraphFont"/>
    <w:rsid w:val="00C10EE2"/>
  </w:style>
  <w:style w:type="character" w:customStyle="1" w:styleId="text">
    <w:name w:val="text"/>
    <w:basedOn w:val="DefaultParagraphFont"/>
    <w:rsid w:val="00C10EE2"/>
  </w:style>
  <w:style w:type="paragraph" w:styleId="NormalWeb">
    <w:name w:val="Normal (Web)"/>
    <w:basedOn w:val="Normal"/>
    <w:uiPriority w:val="99"/>
    <w:unhideWhenUsed/>
    <w:rsid w:val="00C10E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EE2"/>
    <w:rPr>
      <w:b/>
      <w:bCs/>
    </w:rPr>
  </w:style>
  <w:style w:type="character" w:styleId="Emphasis">
    <w:name w:val="Emphasis"/>
    <w:basedOn w:val="DefaultParagraphFont"/>
    <w:uiPriority w:val="20"/>
    <w:qFormat/>
    <w:rsid w:val="00C10EE2"/>
    <w:rPr>
      <w:i/>
      <w:iCs/>
    </w:rPr>
  </w:style>
  <w:style w:type="paragraph" w:styleId="HTMLPreformatted">
    <w:name w:val="HTML Preformatted"/>
    <w:basedOn w:val="Normal"/>
    <w:link w:val="HTMLPreformattedChar"/>
    <w:uiPriority w:val="99"/>
    <w:unhideWhenUsed/>
    <w:rsid w:val="009A1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A1126"/>
    <w:rPr>
      <w:rFonts w:ascii="Courier New" w:eastAsia="Times New Roman" w:hAnsi="Courier New" w:cs="Courier New"/>
      <w:sz w:val="20"/>
      <w:szCs w:val="20"/>
      <w:lang w:val="en-US"/>
    </w:rPr>
  </w:style>
  <w:style w:type="table" w:styleId="TableGrid">
    <w:name w:val="Table Grid"/>
    <w:basedOn w:val="TableNormal"/>
    <w:uiPriority w:val="59"/>
    <w:rsid w:val="00E020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3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B0F"/>
  </w:style>
  <w:style w:type="paragraph" w:styleId="Footer">
    <w:name w:val="footer"/>
    <w:basedOn w:val="Normal"/>
    <w:link w:val="FooterChar"/>
    <w:uiPriority w:val="99"/>
    <w:unhideWhenUsed/>
    <w:rsid w:val="00F3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B0F"/>
  </w:style>
  <w:style w:type="paragraph" w:styleId="BodyText2">
    <w:name w:val="Body Text 2"/>
    <w:basedOn w:val="Normal"/>
    <w:link w:val="BodyText2Char"/>
    <w:rsid w:val="0022788C"/>
    <w:pPr>
      <w:spacing w:after="0" w:line="240" w:lineRule="auto"/>
      <w:jc w:val="center"/>
    </w:pPr>
    <w:rPr>
      <w:rFonts w:ascii="Times New Roman" w:eastAsia="Times New Roman" w:hAnsi="Times New Roman" w:cs="Times New Roman"/>
      <w:sz w:val="48"/>
      <w:szCs w:val="24"/>
      <w:lang w:val="x-none"/>
    </w:rPr>
  </w:style>
  <w:style w:type="character" w:customStyle="1" w:styleId="BodyText2Char">
    <w:name w:val="Body Text 2 Char"/>
    <w:basedOn w:val="DefaultParagraphFont"/>
    <w:link w:val="BodyText2"/>
    <w:rsid w:val="0022788C"/>
    <w:rPr>
      <w:rFonts w:ascii="Times New Roman" w:eastAsia="Times New Roman" w:hAnsi="Times New Roman" w:cs="Times New Roman"/>
      <w:sz w:val="48"/>
      <w:szCs w:val="24"/>
      <w:lang w:val="x-none" w:eastAsia="en-MY"/>
    </w:rPr>
  </w:style>
  <w:style w:type="character" w:customStyle="1" w:styleId="MediumShading1-Accent1Char">
    <w:name w:val="Medium Shading 1 - Accent 1 Char"/>
    <w:link w:val="MediumShading1-Accent1"/>
    <w:uiPriority w:val="1"/>
    <w:rsid w:val="004B11AF"/>
    <w:rPr>
      <w:rFonts w:eastAsia="Times New Roman"/>
      <w:sz w:val="22"/>
      <w:szCs w:val="22"/>
      <w:lang w:val="en-MY" w:eastAsia="en-MY" w:bidi="ar-SA"/>
    </w:rPr>
  </w:style>
  <w:style w:type="table" w:styleId="MediumShading1-Accent1">
    <w:name w:val="Medium Shading 1 Accent 1"/>
    <w:basedOn w:val="TableNormal"/>
    <w:link w:val="MediumShading1-Accent1Char"/>
    <w:uiPriority w:val="1"/>
    <w:rsid w:val="004B11AF"/>
    <w:pPr>
      <w:spacing w:after="0" w:line="240" w:lineRule="auto"/>
    </w:pPr>
    <w:rPr>
      <w:rFonts w:eastAsia="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rsid w:val="00C256E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52123">
      <w:bodyDiv w:val="1"/>
      <w:marLeft w:val="0"/>
      <w:marRight w:val="0"/>
      <w:marTop w:val="0"/>
      <w:marBottom w:val="0"/>
      <w:divBdr>
        <w:top w:val="none" w:sz="0" w:space="0" w:color="auto"/>
        <w:left w:val="none" w:sz="0" w:space="0" w:color="auto"/>
        <w:bottom w:val="none" w:sz="0" w:space="0" w:color="auto"/>
        <w:right w:val="none" w:sz="0" w:space="0" w:color="auto"/>
      </w:divBdr>
      <w:divsChild>
        <w:div w:id="1814059795">
          <w:marLeft w:val="0"/>
          <w:marRight w:val="0"/>
          <w:marTop w:val="0"/>
          <w:marBottom w:val="0"/>
          <w:divBdr>
            <w:top w:val="none" w:sz="0" w:space="0" w:color="auto"/>
            <w:left w:val="none" w:sz="0" w:space="0" w:color="auto"/>
            <w:bottom w:val="none" w:sz="0" w:space="0" w:color="auto"/>
            <w:right w:val="none" w:sz="0" w:space="0" w:color="auto"/>
          </w:divBdr>
        </w:div>
      </w:divsChild>
    </w:div>
    <w:div w:id="315769981">
      <w:bodyDiv w:val="1"/>
      <w:marLeft w:val="0"/>
      <w:marRight w:val="0"/>
      <w:marTop w:val="0"/>
      <w:marBottom w:val="0"/>
      <w:divBdr>
        <w:top w:val="none" w:sz="0" w:space="0" w:color="auto"/>
        <w:left w:val="none" w:sz="0" w:space="0" w:color="auto"/>
        <w:bottom w:val="none" w:sz="0" w:space="0" w:color="auto"/>
        <w:right w:val="none" w:sz="0" w:space="0" w:color="auto"/>
      </w:divBdr>
    </w:div>
    <w:div w:id="555704507">
      <w:bodyDiv w:val="1"/>
      <w:marLeft w:val="0"/>
      <w:marRight w:val="0"/>
      <w:marTop w:val="0"/>
      <w:marBottom w:val="0"/>
      <w:divBdr>
        <w:top w:val="none" w:sz="0" w:space="0" w:color="auto"/>
        <w:left w:val="none" w:sz="0" w:space="0" w:color="auto"/>
        <w:bottom w:val="none" w:sz="0" w:space="0" w:color="auto"/>
        <w:right w:val="none" w:sz="0" w:space="0" w:color="auto"/>
      </w:divBdr>
      <w:divsChild>
        <w:div w:id="1291984138">
          <w:marLeft w:val="0"/>
          <w:marRight w:val="0"/>
          <w:marTop w:val="0"/>
          <w:marBottom w:val="0"/>
          <w:divBdr>
            <w:top w:val="none" w:sz="0" w:space="0" w:color="auto"/>
            <w:left w:val="none" w:sz="0" w:space="0" w:color="auto"/>
            <w:bottom w:val="none" w:sz="0" w:space="0" w:color="auto"/>
            <w:right w:val="none" w:sz="0" w:space="0" w:color="auto"/>
          </w:divBdr>
        </w:div>
      </w:divsChild>
    </w:div>
    <w:div w:id="1126654636">
      <w:bodyDiv w:val="1"/>
      <w:marLeft w:val="0"/>
      <w:marRight w:val="0"/>
      <w:marTop w:val="0"/>
      <w:marBottom w:val="0"/>
      <w:divBdr>
        <w:top w:val="none" w:sz="0" w:space="0" w:color="auto"/>
        <w:left w:val="none" w:sz="0" w:space="0" w:color="auto"/>
        <w:bottom w:val="none" w:sz="0" w:space="0" w:color="auto"/>
        <w:right w:val="none" w:sz="0" w:space="0" w:color="auto"/>
      </w:divBdr>
      <w:divsChild>
        <w:div w:id="1709797462">
          <w:marLeft w:val="0"/>
          <w:marRight w:val="0"/>
          <w:marTop w:val="0"/>
          <w:marBottom w:val="0"/>
          <w:divBdr>
            <w:top w:val="none" w:sz="0" w:space="0" w:color="auto"/>
            <w:left w:val="none" w:sz="0" w:space="0" w:color="auto"/>
            <w:bottom w:val="none" w:sz="0" w:space="0" w:color="auto"/>
            <w:right w:val="none" w:sz="0" w:space="0" w:color="auto"/>
          </w:divBdr>
        </w:div>
      </w:divsChild>
    </w:div>
    <w:div w:id="1188909428">
      <w:bodyDiv w:val="1"/>
      <w:marLeft w:val="0"/>
      <w:marRight w:val="0"/>
      <w:marTop w:val="0"/>
      <w:marBottom w:val="0"/>
      <w:divBdr>
        <w:top w:val="none" w:sz="0" w:space="0" w:color="auto"/>
        <w:left w:val="none" w:sz="0" w:space="0" w:color="auto"/>
        <w:bottom w:val="none" w:sz="0" w:space="0" w:color="auto"/>
        <w:right w:val="none" w:sz="0" w:space="0" w:color="auto"/>
      </w:divBdr>
      <w:divsChild>
        <w:div w:id="1709530701">
          <w:marLeft w:val="0"/>
          <w:marRight w:val="0"/>
          <w:marTop w:val="0"/>
          <w:marBottom w:val="0"/>
          <w:divBdr>
            <w:top w:val="none" w:sz="0" w:space="0" w:color="auto"/>
            <w:left w:val="none" w:sz="0" w:space="0" w:color="auto"/>
            <w:bottom w:val="none" w:sz="0" w:space="0" w:color="auto"/>
            <w:right w:val="none" w:sz="0" w:space="0" w:color="auto"/>
          </w:divBdr>
        </w:div>
      </w:divsChild>
    </w:div>
    <w:div w:id="1601985763">
      <w:bodyDiv w:val="1"/>
      <w:marLeft w:val="0"/>
      <w:marRight w:val="0"/>
      <w:marTop w:val="0"/>
      <w:marBottom w:val="0"/>
      <w:divBdr>
        <w:top w:val="none" w:sz="0" w:space="0" w:color="auto"/>
        <w:left w:val="none" w:sz="0" w:space="0" w:color="auto"/>
        <w:bottom w:val="none" w:sz="0" w:space="0" w:color="auto"/>
        <w:right w:val="none" w:sz="0" w:space="0" w:color="auto"/>
      </w:divBdr>
      <w:divsChild>
        <w:div w:id="1550998570">
          <w:marLeft w:val="0"/>
          <w:marRight w:val="0"/>
          <w:marTop w:val="0"/>
          <w:marBottom w:val="0"/>
          <w:divBdr>
            <w:top w:val="none" w:sz="0" w:space="0" w:color="auto"/>
            <w:left w:val="none" w:sz="0" w:space="0" w:color="auto"/>
            <w:bottom w:val="none" w:sz="0" w:space="0" w:color="auto"/>
            <w:right w:val="none" w:sz="0" w:space="0" w:color="auto"/>
          </w:divBdr>
          <w:divsChild>
            <w:div w:id="2143766267">
              <w:marLeft w:val="0"/>
              <w:marRight w:val="0"/>
              <w:marTop w:val="0"/>
              <w:marBottom w:val="0"/>
              <w:divBdr>
                <w:top w:val="none" w:sz="0" w:space="0" w:color="auto"/>
                <w:left w:val="none" w:sz="0" w:space="0" w:color="auto"/>
                <w:bottom w:val="none" w:sz="0" w:space="0" w:color="auto"/>
                <w:right w:val="none" w:sz="0" w:space="0" w:color="auto"/>
              </w:divBdr>
              <w:divsChild>
                <w:div w:id="627246587">
                  <w:marLeft w:val="0"/>
                  <w:marRight w:val="0"/>
                  <w:marTop w:val="0"/>
                  <w:marBottom w:val="0"/>
                  <w:divBdr>
                    <w:top w:val="none" w:sz="0" w:space="0" w:color="auto"/>
                    <w:left w:val="none" w:sz="0" w:space="0" w:color="auto"/>
                    <w:bottom w:val="none" w:sz="0" w:space="0" w:color="auto"/>
                    <w:right w:val="none" w:sz="0" w:space="0" w:color="auto"/>
                  </w:divBdr>
                </w:div>
              </w:divsChild>
            </w:div>
            <w:div w:id="9885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3902">
      <w:bodyDiv w:val="1"/>
      <w:marLeft w:val="0"/>
      <w:marRight w:val="0"/>
      <w:marTop w:val="0"/>
      <w:marBottom w:val="0"/>
      <w:divBdr>
        <w:top w:val="none" w:sz="0" w:space="0" w:color="auto"/>
        <w:left w:val="none" w:sz="0" w:space="0" w:color="auto"/>
        <w:bottom w:val="none" w:sz="0" w:space="0" w:color="auto"/>
        <w:right w:val="none" w:sz="0" w:space="0" w:color="auto"/>
      </w:divBdr>
    </w:div>
    <w:div w:id="1952588511">
      <w:bodyDiv w:val="1"/>
      <w:marLeft w:val="0"/>
      <w:marRight w:val="0"/>
      <w:marTop w:val="0"/>
      <w:marBottom w:val="0"/>
      <w:divBdr>
        <w:top w:val="none" w:sz="0" w:space="0" w:color="auto"/>
        <w:left w:val="none" w:sz="0" w:space="0" w:color="auto"/>
        <w:bottom w:val="none" w:sz="0" w:space="0" w:color="auto"/>
        <w:right w:val="none" w:sz="0" w:space="0" w:color="auto"/>
      </w:divBdr>
    </w:div>
    <w:div w:id="2096394736">
      <w:bodyDiv w:val="1"/>
      <w:marLeft w:val="0"/>
      <w:marRight w:val="0"/>
      <w:marTop w:val="0"/>
      <w:marBottom w:val="0"/>
      <w:divBdr>
        <w:top w:val="none" w:sz="0" w:space="0" w:color="auto"/>
        <w:left w:val="none" w:sz="0" w:space="0" w:color="auto"/>
        <w:bottom w:val="none" w:sz="0" w:space="0" w:color="auto"/>
        <w:right w:val="none" w:sz="0" w:space="0" w:color="auto"/>
      </w:divBdr>
      <w:divsChild>
        <w:div w:id="158085694">
          <w:marLeft w:val="0"/>
          <w:marRight w:val="0"/>
          <w:marTop w:val="0"/>
          <w:marBottom w:val="0"/>
          <w:divBdr>
            <w:top w:val="none" w:sz="0" w:space="0" w:color="auto"/>
            <w:left w:val="none" w:sz="0" w:space="0" w:color="auto"/>
            <w:bottom w:val="none" w:sz="0" w:space="0" w:color="auto"/>
            <w:right w:val="none" w:sz="0" w:space="0" w:color="auto"/>
          </w:divBdr>
        </w:div>
      </w:divsChild>
    </w:div>
    <w:div w:id="21046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Sangat Tidak Setuju</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Pengisian Program</c:v>
                </c:pt>
              </c:strCache>
            </c:strRef>
          </c:cat>
          <c:val>
            <c:numRef>
              <c:f>Sheet1!$B$2</c:f>
              <c:numCache>
                <c:formatCode>0.0%</c:formatCode>
                <c:ptCount val="1"/>
                <c:pt idx="0">
                  <c:v>1.7000000000000001E-2</c:v>
                </c:pt>
              </c:numCache>
            </c:numRef>
          </c:val>
        </c:ser>
        <c:ser>
          <c:idx val="1"/>
          <c:order val="1"/>
          <c:tx>
            <c:strRef>
              <c:f>Sheet1!$C$1</c:f>
              <c:strCache>
                <c:ptCount val="1"/>
                <c:pt idx="0">
                  <c:v>Tidak Setuju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Pengisian Program</c:v>
                </c:pt>
              </c:strCache>
            </c:strRef>
          </c:cat>
          <c:val>
            <c:numRef>
              <c:f>Sheet1!$C$2</c:f>
              <c:numCache>
                <c:formatCode>0.0%</c:formatCode>
                <c:ptCount val="1"/>
                <c:pt idx="0">
                  <c:v>0</c:v>
                </c:pt>
              </c:numCache>
            </c:numRef>
          </c:val>
        </c:ser>
        <c:ser>
          <c:idx val="2"/>
          <c:order val="2"/>
          <c:tx>
            <c:strRef>
              <c:f>Sheet1!$D$1</c:f>
              <c:strCache>
                <c:ptCount val="1"/>
                <c:pt idx="0">
                  <c:v>Sederhana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Pengisian Program</c:v>
                </c:pt>
              </c:strCache>
            </c:strRef>
          </c:cat>
          <c:val>
            <c:numRef>
              <c:f>Sheet1!$D$2</c:f>
              <c:numCache>
                <c:formatCode>0.0%</c:formatCode>
                <c:ptCount val="1"/>
                <c:pt idx="0">
                  <c:v>3.4000000000000002E-2</c:v>
                </c:pt>
              </c:numCache>
            </c:numRef>
          </c:val>
        </c:ser>
        <c:ser>
          <c:idx val="3"/>
          <c:order val="3"/>
          <c:tx>
            <c:strRef>
              <c:f>Sheet1!$E$1</c:f>
              <c:strCache>
                <c:ptCount val="1"/>
                <c:pt idx="0">
                  <c:v>Setuju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Pengisian Program</c:v>
                </c:pt>
              </c:strCache>
            </c:strRef>
          </c:cat>
          <c:val>
            <c:numRef>
              <c:f>Sheet1!$E$2</c:f>
              <c:numCache>
                <c:formatCode>0.0%</c:formatCode>
                <c:ptCount val="1"/>
                <c:pt idx="0">
                  <c:v>0.58599999999999997</c:v>
                </c:pt>
              </c:numCache>
            </c:numRef>
          </c:val>
        </c:ser>
        <c:ser>
          <c:idx val="4"/>
          <c:order val="4"/>
          <c:tx>
            <c:strRef>
              <c:f>Sheet1!$F$1</c:f>
              <c:strCache>
                <c:ptCount val="1"/>
                <c:pt idx="0">
                  <c:v>Sangat Setuju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Pengisian Program</c:v>
                </c:pt>
              </c:strCache>
            </c:strRef>
          </c:cat>
          <c:val>
            <c:numRef>
              <c:f>Sheet1!$F$2</c:f>
              <c:numCache>
                <c:formatCode>0.0%</c:formatCode>
                <c:ptCount val="1"/>
                <c:pt idx="0">
                  <c:v>0.36200000000000021</c:v>
                </c:pt>
              </c:numCache>
            </c:numRef>
          </c:val>
        </c:ser>
        <c:dLbls>
          <c:showLegendKey val="0"/>
          <c:showVal val="1"/>
          <c:showCatName val="0"/>
          <c:showSerName val="0"/>
          <c:showPercent val="0"/>
          <c:showBubbleSize val="0"/>
        </c:dLbls>
        <c:gapWidth val="219"/>
        <c:overlap val="-27"/>
        <c:axId val="329556008"/>
        <c:axId val="329555224"/>
      </c:barChart>
      <c:catAx>
        <c:axId val="32955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ms-MY"/>
          </a:p>
        </c:txPr>
        <c:crossAx val="329555224"/>
        <c:crosses val="autoZero"/>
        <c:auto val="1"/>
        <c:lblAlgn val="ctr"/>
        <c:lblOffset val="100"/>
        <c:noMultiLvlLbl val="0"/>
      </c:catAx>
      <c:valAx>
        <c:axId val="329555224"/>
        <c:scaling>
          <c:orientation val="minMax"/>
        </c:scaling>
        <c:delete val="1"/>
        <c:axPos val="l"/>
        <c:numFmt formatCode="0.0%" sourceLinked="1"/>
        <c:majorTickMark val="none"/>
        <c:minorTickMark val="none"/>
        <c:tickLblPos val="nextTo"/>
        <c:crossAx val="3295560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ms-MY"/>
        </a:p>
      </c:txPr>
    </c:legend>
    <c:plotVisOnly val="1"/>
    <c:dispBlanksAs val="gap"/>
    <c:showDLblsOverMax val="0"/>
  </c:chart>
  <c:spPr>
    <a:solidFill>
      <a:schemeClr val="bg1"/>
    </a:solidFill>
    <a:ln w="9525" cap="flat" cmpd="sng" algn="ctr">
      <a:noFill/>
      <a:round/>
    </a:ln>
    <a:effectLst/>
  </c:spPr>
  <c:txPr>
    <a:bodyPr/>
    <a:lstStyle/>
    <a:p>
      <a:pPr>
        <a:defRPr/>
      </a:pPr>
      <a:endParaRPr lang="ms-MY"/>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2739018087855365E-2"/>
          <c:y val="0.15182282836654987"/>
          <c:w val="0.95078718101413795"/>
          <c:h val="0.5201893782415955"/>
        </c:manualLayout>
      </c:layout>
      <c:barChart>
        <c:barDir val="col"/>
        <c:grouping val="clustered"/>
        <c:varyColors val="0"/>
        <c:ser>
          <c:idx val="0"/>
          <c:order val="0"/>
          <c:tx>
            <c:strRef>
              <c:f>Sheet1!$B$1</c:f>
              <c:strCache>
                <c:ptCount val="1"/>
                <c:pt idx="0">
                  <c:v>Sangat Tidak Setuju</c:v>
                </c:pt>
              </c:strCache>
            </c:strRef>
          </c:tx>
          <c:spPr>
            <a:solidFill>
              <a:srgbClr val="FF0000"/>
            </a:solidFill>
            <a:ln>
              <a:noFill/>
            </a:ln>
            <a:effectLst/>
          </c:spPr>
          <c:invertIfNegative val="0"/>
          <c:dLbls>
            <c:dLbl>
              <c:idx val="4"/>
              <c:layout>
                <c:manualLayout>
                  <c:x val="-6.2015503875969807E-3"/>
                  <c:y val="6.379585326953748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Objektif program ini telah tercapai</c:v>
                </c:pt>
                <c:pt idx="1">
                  <c:v>Penjadualan atur cara program yang teratur</c:v>
                </c:pt>
                <c:pt idx="2">
                  <c:v>Panel pembentang mempunyai pengetahuan yang baik berkaitan  tajuk yang disampaikan</c:v>
                </c:pt>
                <c:pt idx="3">
                  <c:v>Kandungan kertas pembentangan adalah Memuaskan</c:v>
                </c:pt>
                <c:pt idx="4">
                  <c:v>Pembentangan program yang memuaskan.</c:v>
                </c:pt>
                <c:pt idx="5">
                  <c:v>Peruntukan masa yang mencukupi bagi pembentangan dan sesi soal jawab</c:v>
                </c:pt>
                <c:pt idx="6">
                  <c:v>Bekalan bahan program yang lengkap</c:v>
                </c:pt>
              </c:strCache>
            </c:strRef>
          </c:cat>
          <c:val>
            <c:numRef>
              <c:f>Sheet1!$B$2:$B$8</c:f>
              <c:numCache>
                <c:formatCode>0.0%</c:formatCode>
                <c:ptCount val="7"/>
                <c:pt idx="0">
                  <c:v>1.7000000000000001E-2</c:v>
                </c:pt>
                <c:pt idx="1">
                  <c:v>1.7000000000000001E-2</c:v>
                </c:pt>
                <c:pt idx="2">
                  <c:v>1.7000000000000001E-2</c:v>
                </c:pt>
                <c:pt idx="3">
                  <c:v>1.7000000000000001E-2</c:v>
                </c:pt>
                <c:pt idx="4">
                  <c:v>1.7000000000000001E-2</c:v>
                </c:pt>
                <c:pt idx="5">
                  <c:v>1.7000000000000001E-2</c:v>
                </c:pt>
                <c:pt idx="6">
                  <c:v>1.7000000000000001E-2</c:v>
                </c:pt>
              </c:numCache>
            </c:numRef>
          </c:val>
        </c:ser>
        <c:ser>
          <c:idx val="1"/>
          <c:order val="1"/>
          <c:tx>
            <c:strRef>
              <c:f>Sheet1!$C$1</c:f>
              <c:strCache>
                <c:ptCount val="1"/>
                <c:pt idx="0">
                  <c:v>Tidak Setuju</c:v>
                </c:pt>
              </c:strCache>
            </c:strRef>
          </c:tx>
          <c:spPr>
            <a:solidFill>
              <a:schemeClr val="accent2"/>
            </a:solidFill>
            <a:ln>
              <a:noFill/>
            </a:ln>
            <a:effectLst/>
          </c:spPr>
          <c:invertIfNegative val="0"/>
          <c:dLbls>
            <c:dLbl>
              <c:idx val="0"/>
              <c:layout>
                <c:manualLayout>
                  <c:x val="0"/>
                  <c:y val="1.275917065390739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9.569377990430505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90748688602766E-3"/>
                  <c:y val="9.569377990430505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3988075572760253E-16"/>
                  <c:y val="1.275917065390739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4.1343669250646087E-3"/>
                  <c:y val="9.5693779904305054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Objektif program ini telah tercapai</c:v>
                </c:pt>
                <c:pt idx="1">
                  <c:v>Penjadualan atur cara program yang teratur</c:v>
                </c:pt>
                <c:pt idx="2">
                  <c:v>Panel pembentang mempunyai pengetahuan yang baik berkaitan  tajuk yang disampaikan</c:v>
                </c:pt>
                <c:pt idx="3">
                  <c:v>Kandungan kertas pembentangan adalah Memuaskan</c:v>
                </c:pt>
                <c:pt idx="4">
                  <c:v>Pembentangan program yang memuaskan.</c:v>
                </c:pt>
                <c:pt idx="5">
                  <c:v>Peruntukan masa yang mencukupi bagi pembentangan dan sesi soal jawab</c:v>
                </c:pt>
                <c:pt idx="6">
                  <c:v>Bekalan bahan program yang lengkap</c:v>
                </c:pt>
              </c:strCache>
            </c:strRef>
          </c:cat>
          <c:val>
            <c:numRef>
              <c:f>Sheet1!$C$2:$C$8</c:f>
              <c:numCache>
                <c:formatCode>0.0%</c:formatCode>
                <c:ptCount val="7"/>
                <c:pt idx="0">
                  <c:v>0</c:v>
                </c:pt>
                <c:pt idx="1">
                  <c:v>0</c:v>
                </c:pt>
                <c:pt idx="2">
                  <c:v>0</c:v>
                </c:pt>
                <c:pt idx="3">
                  <c:v>0</c:v>
                </c:pt>
                <c:pt idx="4">
                  <c:v>1.7000000000000001E-2</c:v>
                </c:pt>
                <c:pt idx="5">
                  <c:v>0</c:v>
                </c:pt>
                <c:pt idx="6">
                  <c:v>0</c:v>
                </c:pt>
              </c:numCache>
            </c:numRef>
          </c:val>
        </c:ser>
        <c:ser>
          <c:idx val="2"/>
          <c:order val="2"/>
          <c:tx>
            <c:strRef>
              <c:f>Sheet1!$D$1</c:f>
              <c:strCache>
                <c:ptCount val="1"/>
                <c:pt idx="0">
                  <c:v>Sederhana</c:v>
                </c:pt>
              </c:strCache>
            </c:strRef>
          </c:tx>
          <c:spPr>
            <a:solidFill>
              <a:schemeClr val="accent3"/>
            </a:solidFill>
            <a:ln>
              <a:noFill/>
            </a:ln>
            <a:effectLst/>
          </c:spPr>
          <c:invertIfNegative val="0"/>
          <c:dLbls>
            <c:dLbl>
              <c:idx val="2"/>
              <c:layout>
                <c:manualLayout>
                  <c:x val="0"/>
                  <c:y val="-1.901366607248969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Objektif program ini telah tercapai</c:v>
                </c:pt>
                <c:pt idx="1">
                  <c:v>Penjadualan atur cara program yang teratur</c:v>
                </c:pt>
                <c:pt idx="2">
                  <c:v>Panel pembentang mempunyai pengetahuan yang baik berkaitan  tajuk yang disampaikan</c:v>
                </c:pt>
                <c:pt idx="3">
                  <c:v>Kandungan kertas pembentangan adalah Memuaskan</c:v>
                </c:pt>
                <c:pt idx="4">
                  <c:v>Pembentangan program yang memuaskan.</c:v>
                </c:pt>
                <c:pt idx="5">
                  <c:v>Peruntukan masa yang mencukupi bagi pembentangan dan sesi soal jawab</c:v>
                </c:pt>
                <c:pt idx="6">
                  <c:v>Bekalan bahan program yang lengkap</c:v>
                </c:pt>
              </c:strCache>
            </c:strRef>
          </c:cat>
          <c:val>
            <c:numRef>
              <c:f>Sheet1!$D$2:$D$8</c:f>
              <c:numCache>
                <c:formatCode>0.0%</c:formatCode>
                <c:ptCount val="7"/>
                <c:pt idx="0">
                  <c:v>3.4000000000000002E-2</c:v>
                </c:pt>
                <c:pt idx="1">
                  <c:v>3.4000000000000002E-2</c:v>
                </c:pt>
                <c:pt idx="2">
                  <c:v>1.7000000000000001E-2</c:v>
                </c:pt>
                <c:pt idx="3">
                  <c:v>1.7000000000000001E-2</c:v>
                </c:pt>
                <c:pt idx="4">
                  <c:v>1.7000000000000001E-2</c:v>
                </c:pt>
                <c:pt idx="5">
                  <c:v>5.1000000000000004E-2</c:v>
                </c:pt>
                <c:pt idx="6">
                  <c:v>3.4000000000000002E-2</c:v>
                </c:pt>
              </c:numCache>
            </c:numRef>
          </c:val>
        </c:ser>
        <c:ser>
          <c:idx val="3"/>
          <c:order val="3"/>
          <c:tx>
            <c:strRef>
              <c:f>Sheet1!$E$1</c:f>
              <c:strCache>
                <c:ptCount val="1"/>
                <c:pt idx="0">
                  <c:v>Setuju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Objektif program ini telah tercapai</c:v>
                </c:pt>
                <c:pt idx="1">
                  <c:v>Penjadualan atur cara program yang teratur</c:v>
                </c:pt>
                <c:pt idx="2">
                  <c:v>Panel pembentang mempunyai pengetahuan yang baik berkaitan  tajuk yang disampaikan</c:v>
                </c:pt>
                <c:pt idx="3">
                  <c:v>Kandungan kertas pembentangan adalah Memuaskan</c:v>
                </c:pt>
                <c:pt idx="4">
                  <c:v>Pembentangan program yang memuaskan.</c:v>
                </c:pt>
                <c:pt idx="5">
                  <c:v>Peruntukan masa yang mencukupi bagi pembentangan dan sesi soal jawab</c:v>
                </c:pt>
                <c:pt idx="6">
                  <c:v>Bekalan bahan program yang lengkap</c:v>
                </c:pt>
              </c:strCache>
            </c:strRef>
          </c:cat>
          <c:val>
            <c:numRef>
              <c:f>Sheet1!$E$2:$E$8</c:f>
              <c:numCache>
                <c:formatCode>0.0%</c:formatCode>
                <c:ptCount val="7"/>
                <c:pt idx="0">
                  <c:v>0.54200000000000004</c:v>
                </c:pt>
                <c:pt idx="1">
                  <c:v>0.64400000000000035</c:v>
                </c:pt>
                <c:pt idx="2">
                  <c:v>0.54200000000000004</c:v>
                </c:pt>
                <c:pt idx="3">
                  <c:v>0.54200000000000004</c:v>
                </c:pt>
                <c:pt idx="4">
                  <c:v>0.57600000000000029</c:v>
                </c:pt>
                <c:pt idx="5">
                  <c:v>0.61000000000000032</c:v>
                </c:pt>
                <c:pt idx="6">
                  <c:v>0.64400000000000035</c:v>
                </c:pt>
              </c:numCache>
            </c:numRef>
          </c:val>
        </c:ser>
        <c:ser>
          <c:idx val="4"/>
          <c:order val="4"/>
          <c:tx>
            <c:strRef>
              <c:f>Sheet1!$F$1</c:f>
              <c:strCache>
                <c:ptCount val="1"/>
                <c:pt idx="0">
                  <c:v>Sangat Setuju</c:v>
                </c:pt>
              </c:strCache>
            </c:strRef>
          </c:tx>
          <c:spPr>
            <a:solidFill>
              <a:schemeClr val="accent5"/>
            </a:solidFill>
            <a:ln>
              <a:noFill/>
            </a:ln>
            <a:effectLst/>
          </c:spPr>
          <c:invertIfNegative val="0"/>
          <c:dLbls>
            <c:dLbl>
              <c:idx val="0"/>
              <c:layout>
                <c:manualLayout>
                  <c:x val="9.3370681605975548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469654528478023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7.4696545284779897E-3"/>
                  <c:y val="-5.8478856611000918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5.6022408963585435E-3"/>
                  <c:y val="-5.8478856611000918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7.469654528478058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5.6022408963585435E-3"/>
                  <c:y val="3.18979266347687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9.33706816059757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Objektif program ini telah tercapai</c:v>
                </c:pt>
                <c:pt idx="1">
                  <c:v>Penjadualan atur cara program yang teratur</c:v>
                </c:pt>
                <c:pt idx="2">
                  <c:v>Panel pembentang mempunyai pengetahuan yang baik berkaitan  tajuk yang disampaikan</c:v>
                </c:pt>
                <c:pt idx="3">
                  <c:v>Kandungan kertas pembentangan adalah Memuaskan</c:v>
                </c:pt>
                <c:pt idx="4">
                  <c:v>Pembentangan program yang memuaskan.</c:v>
                </c:pt>
                <c:pt idx="5">
                  <c:v>Peruntukan masa yang mencukupi bagi pembentangan dan sesi soal jawab</c:v>
                </c:pt>
                <c:pt idx="6">
                  <c:v>Bekalan bahan program yang lengkap</c:v>
                </c:pt>
              </c:strCache>
            </c:strRef>
          </c:cat>
          <c:val>
            <c:numRef>
              <c:f>Sheet1!$F$2:$F$8</c:f>
              <c:numCache>
                <c:formatCode>0.0%</c:formatCode>
                <c:ptCount val="7"/>
                <c:pt idx="0">
                  <c:v>0.40700000000000008</c:v>
                </c:pt>
                <c:pt idx="1">
                  <c:v>0.30500000000000022</c:v>
                </c:pt>
                <c:pt idx="2">
                  <c:v>0.42400000000000021</c:v>
                </c:pt>
                <c:pt idx="3">
                  <c:v>0.42400000000000021</c:v>
                </c:pt>
                <c:pt idx="4">
                  <c:v>0.37300000000000016</c:v>
                </c:pt>
                <c:pt idx="5">
                  <c:v>0.32200000000000017</c:v>
                </c:pt>
                <c:pt idx="6">
                  <c:v>0.30500000000000022</c:v>
                </c:pt>
              </c:numCache>
            </c:numRef>
          </c:val>
        </c:ser>
        <c:dLbls>
          <c:showLegendKey val="0"/>
          <c:showVal val="1"/>
          <c:showCatName val="0"/>
          <c:showSerName val="0"/>
          <c:showPercent val="0"/>
          <c:showBubbleSize val="0"/>
        </c:dLbls>
        <c:gapWidth val="219"/>
        <c:overlap val="-27"/>
        <c:axId val="329557184"/>
        <c:axId val="329557968"/>
      </c:barChart>
      <c:catAx>
        <c:axId val="32955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ms-MY"/>
          </a:p>
        </c:txPr>
        <c:crossAx val="329557968"/>
        <c:crosses val="autoZero"/>
        <c:auto val="1"/>
        <c:lblAlgn val="ctr"/>
        <c:lblOffset val="100"/>
        <c:noMultiLvlLbl val="0"/>
      </c:catAx>
      <c:valAx>
        <c:axId val="329557968"/>
        <c:scaling>
          <c:orientation val="minMax"/>
        </c:scaling>
        <c:delete val="1"/>
        <c:axPos val="l"/>
        <c:numFmt formatCode="0.0%" sourceLinked="1"/>
        <c:majorTickMark val="none"/>
        <c:minorTickMark val="none"/>
        <c:tickLblPos val="nextTo"/>
        <c:crossAx val="329557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ms-MY"/>
        </a:p>
      </c:txPr>
    </c:legend>
    <c:plotVisOnly val="1"/>
    <c:dispBlanksAs val="gap"/>
    <c:showDLblsOverMax val="0"/>
  </c:chart>
  <c:spPr>
    <a:noFill/>
    <a:ln w="9525" cap="flat" cmpd="sng" algn="ctr">
      <a:noFill/>
      <a:round/>
    </a:ln>
    <a:effectLst/>
  </c:spPr>
  <c:txPr>
    <a:bodyPr/>
    <a:lstStyle/>
    <a:p>
      <a:pPr>
        <a:defRPr/>
      </a:pPr>
      <a:endParaRPr lang="ms-MY"/>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Sangat Tidak Memuaskan</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Kemudahan dan Pekhidmatan Program</c:v>
                </c:pt>
              </c:strCache>
            </c:strRef>
          </c:cat>
          <c:val>
            <c:numRef>
              <c:f>Sheet1!$B$2</c:f>
              <c:numCache>
                <c:formatCode>0.0%</c:formatCode>
                <c:ptCount val="1"/>
                <c:pt idx="0">
                  <c:v>0</c:v>
                </c:pt>
              </c:numCache>
            </c:numRef>
          </c:val>
        </c:ser>
        <c:ser>
          <c:idx val="1"/>
          <c:order val="1"/>
          <c:tx>
            <c:strRef>
              <c:f>Sheet1!$C$1</c:f>
              <c:strCache>
                <c:ptCount val="1"/>
                <c:pt idx="0">
                  <c:v>Tidak Memuaskan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Kemudahan dan Pekhidmatan Program</c:v>
                </c:pt>
              </c:strCache>
            </c:strRef>
          </c:cat>
          <c:val>
            <c:numRef>
              <c:f>Sheet1!$C$2</c:f>
              <c:numCache>
                <c:formatCode>0.0%</c:formatCode>
                <c:ptCount val="1"/>
                <c:pt idx="0">
                  <c:v>0</c:v>
                </c:pt>
              </c:numCache>
            </c:numRef>
          </c:val>
        </c:ser>
        <c:ser>
          <c:idx val="2"/>
          <c:order val="2"/>
          <c:tx>
            <c:strRef>
              <c:f>Sheet1!$D$1</c:f>
              <c:strCache>
                <c:ptCount val="1"/>
                <c:pt idx="0">
                  <c:v>Sederhana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Kemudahan dan Pekhidmatan Program</c:v>
                </c:pt>
              </c:strCache>
            </c:strRef>
          </c:cat>
          <c:val>
            <c:numRef>
              <c:f>Sheet1!$D$2</c:f>
              <c:numCache>
                <c:formatCode>0.0%</c:formatCode>
                <c:ptCount val="1"/>
                <c:pt idx="0">
                  <c:v>0</c:v>
                </c:pt>
              </c:numCache>
            </c:numRef>
          </c:val>
        </c:ser>
        <c:ser>
          <c:idx val="3"/>
          <c:order val="3"/>
          <c:tx>
            <c:strRef>
              <c:f>Sheet1!$E$1</c:f>
              <c:strCache>
                <c:ptCount val="1"/>
                <c:pt idx="0">
                  <c:v>Memuaskan</c:v>
                </c:pt>
              </c:strCache>
            </c:strRef>
          </c:tx>
          <c:spPr>
            <a:solidFill>
              <a:schemeClr val="accent4"/>
            </a:solidFill>
            <a:ln>
              <a:noFill/>
            </a:ln>
            <a:effectLst/>
          </c:spPr>
          <c:invertIfNegative val="0"/>
          <c:dPt>
            <c:idx val="0"/>
            <c:invertIfNegative val="0"/>
            <c:bubble3D val="0"/>
            <c:spPr>
              <a:solidFill>
                <a:schemeClr val="accent4">
                  <a:lumMod val="60000"/>
                  <a:lumOff val="4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Kemudahan dan Pekhidmatan Program</c:v>
                </c:pt>
              </c:strCache>
            </c:strRef>
          </c:cat>
          <c:val>
            <c:numRef>
              <c:f>Sheet1!$E$2</c:f>
              <c:numCache>
                <c:formatCode>0.0%</c:formatCode>
                <c:ptCount val="1"/>
                <c:pt idx="0">
                  <c:v>0.55900000000000005</c:v>
                </c:pt>
              </c:numCache>
            </c:numRef>
          </c:val>
        </c:ser>
        <c:ser>
          <c:idx val="4"/>
          <c:order val="4"/>
          <c:tx>
            <c:strRef>
              <c:f>Sheet1!$F$1</c:f>
              <c:strCache>
                <c:ptCount val="1"/>
                <c:pt idx="0">
                  <c:v>Sangat Memuaskan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ysClr val="windowText" lastClr="000000"/>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Keseluruhan Kemudahan dan Pekhidmatan Program</c:v>
                </c:pt>
              </c:strCache>
            </c:strRef>
          </c:cat>
          <c:val>
            <c:numRef>
              <c:f>Sheet1!$F$2</c:f>
              <c:numCache>
                <c:formatCode>0.0%</c:formatCode>
                <c:ptCount val="1"/>
                <c:pt idx="0">
                  <c:v>0.441</c:v>
                </c:pt>
              </c:numCache>
            </c:numRef>
          </c:val>
        </c:ser>
        <c:dLbls>
          <c:showLegendKey val="0"/>
          <c:showVal val="1"/>
          <c:showCatName val="0"/>
          <c:showSerName val="0"/>
          <c:showPercent val="0"/>
          <c:showBubbleSize val="0"/>
        </c:dLbls>
        <c:gapWidth val="219"/>
        <c:overlap val="-27"/>
        <c:axId val="329546208"/>
        <c:axId val="329560320"/>
      </c:barChart>
      <c:catAx>
        <c:axId val="32954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ms-MY"/>
          </a:p>
        </c:txPr>
        <c:crossAx val="329560320"/>
        <c:crosses val="autoZero"/>
        <c:auto val="1"/>
        <c:lblAlgn val="ctr"/>
        <c:lblOffset val="100"/>
        <c:noMultiLvlLbl val="0"/>
      </c:catAx>
      <c:valAx>
        <c:axId val="329560320"/>
        <c:scaling>
          <c:orientation val="minMax"/>
        </c:scaling>
        <c:delete val="1"/>
        <c:axPos val="l"/>
        <c:numFmt formatCode="0.0%" sourceLinked="1"/>
        <c:majorTickMark val="none"/>
        <c:minorTickMark val="none"/>
        <c:tickLblPos val="nextTo"/>
        <c:crossAx val="329546208"/>
        <c:crosses val="autoZero"/>
        <c:crossBetween val="between"/>
      </c:valAx>
    </c:plotArea>
    <c:legend>
      <c:legendPos val="r"/>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ms-MY"/>
        </a:p>
      </c:txPr>
    </c:legend>
    <c:plotVisOnly val="1"/>
    <c:dispBlanksAs val="gap"/>
    <c:showDLblsOverMax val="0"/>
  </c:chart>
  <c:spPr>
    <a:solidFill>
      <a:schemeClr val="bg1"/>
    </a:solidFill>
    <a:ln w="9525" cap="flat" cmpd="sng" algn="ctr">
      <a:noFill/>
      <a:round/>
    </a:ln>
    <a:effectLst/>
  </c:spPr>
  <c:txPr>
    <a:bodyPr/>
    <a:lstStyle/>
    <a:p>
      <a:pPr>
        <a:defRPr/>
      </a:pPr>
      <a:endParaRPr lang="ms-MY"/>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2739018087855344E-2"/>
          <c:y val="0.17096158434741132"/>
          <c:w val="0.95452196382428944"/>
          <c:h val="0.5010506222607346"/>
        </c:manualLayout>
      </c:layout>
      <c:barChart>
        <c:barDir val="col"/>
        <c:grouping val="clustered"/>
        <c:varyColors val="0"/>
        <c:ser>
          <c:idx val="0"/>
          <c:order val="0"/>
          <c:tx>
            <c:strRef>
              <c:f>Sheet1!$B$1</c:f>
              <c:strCache>
                <c:ptCount val="1"/>
                <c:pt idx="0">
                  <c:v>Sangat Tidak Memuaskan </c:v>
                </c:pt>
              </c:strCache>
            </c:strRef>
          </c:tx>
          <c:spPr>
            <a:solidFill>
              <a:srgbClr val="FF0000"/>
            </a:solidFill>
            <a:ln>
              <a:noFill/>
            </a:ln>
            <a:effectLst/>
          </c:spPr>
          <c:invertIfNegative val="0"/>
          <c:dLbls>
            <c:dLbl>
              <c:idx val="4"/>
              <c:layout>
                <c:manualLayout>
                  <c:x val="-6.2015503875969789E-3"/>
                  <c:y val="6.379585326953748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Tempat.</c:v>
                </c:pt>
                <c:pt idx="1">
                  <c:v>Perkhidmatan sumber &amp; informasi.</c:v>
                </c:pt>
                <c:pt idx="2">
                  <c:v>Kemudahan tempat.</c:v>
                </c:pt>
                <c:pt idx="3">
                  <c:v>Kebersihan persekitaran.</c:v>
                </c:pt>
                <c:pt idx="4">
                  <c:v>Urusetia dan sekreteriat.</c:v>
                </c:pt>
                <c:pt idx="5">
                  <c:v>Pendaftaran.</c:v>
                </c:pt>
                <c:pt idx="6">
                  <c:v>Komunikasi pra-program.</c:v>
                </c:pt>
              </c:strCache>
            </c:strRef>
          </c:cat>
          <c:val>
            <c:numRef>
              <c:f>Sheet1!$B$2:$B$8</c:f>
              <c:numCache>
                <c:formatCode>0.0%</c:formatCode>
                <c:ptCount val="7"/>
                <c:pt idx="0">
                  <c:v>0</c:v>
                </c:pt>
                <c:pt idx="1">
                  <c:v>0</c:v>
                </c:pt>
                <c:pt idx="2">
                  <c:v>0</c:v>
                </c:pt>
                <c:pt idx="3">
                  <c:v>0</c:v>
                </c:pt>
                <c:pt idx="4">
                  <c:v>0</c:v>
                </c:pt>
                <c:pt idx="5">
                  <c:v>0</c:v>
                </c:pt>
                <c:pt idx="6">
                  <c:v>0</c:v>
                </c:pt>
              </c:numCache>
            </c:numRef>
          </c:val>
        </c:ser>
        <c:ser>
          <c:idx val="1"/>
          <c:order val="1"/>
          <c:tx>
            <c:strRef>
              <c:f>Sheet1!$C$1</c:f>
              <c:strCache>
                <c:ptCount val="1"/>
                <c:pt idx="0">
                  <c:v>Tidak Memuaskan</c:v>
                </c:pt>
              </c:strCache>
            </c:strRef>
          </c:tx>
          <c:spPr>
            <a:solidFill>
              <a:schemeClr val="accent2"/>
            </a:solidFill>
            <a:ln>
              <a:noFill/>
            </a:ln>
            <a:effectLst/>
          </c:spPr>
          <c:invertIfNegative val="0"/>
          <c:dLbls>
            <c:dLbl>
              <c:idx val="0"/>
              <c:layout>
                <c:manualLayout>
                  <c:x val="0"/>
                  <c:y val="1.275917065390738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9.569377990430505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9074868860276593E-3"/>
                  <c:y val="9.569377990430505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3988075572760224E-16"/>
                  <c:y val="1.275917065390738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4.1343669250646052E-3"/>
                  <c:y val="9.5693779904305054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Tempat.</c:v>
                </c:pt>
                <c:pt idx="1">
                  <c:v>Perkhidmatan sumber &amp; informasi.</c:v>
                </c:pt>
                <c:pt idx="2">
                  <c:v>Kemudahan tempat.</c:v>
                </c:pt>
                <c:pt idx="3">
                  <c:v>Kebersihan persekitaran.</c:v>
                </c:pt>
                <c:pt idx="4">
                  <c:v>Urusetia dan sekreteriat.</c:v>
                </c:pt>
                <c:pt idx="5">
                  <c:v>Pendaftaran.</c:v>
                </c:pt>
                <c:pt idx="6">
                  <c:v>Komunikasi pra-program.</c:v>
                </c:pt>
              </c:strCache>
            </c:strRef>
          </c:cat>
          <c:val>
            <c:numRef>
              <c:f>Sheet1!$C$2:$C$8</c:f>
              <c:numCache>
                <c:formatCode>0.0%</c:formatCode>
                <c:ptCount val="7"/>
                <c:pt idx="0">
                  <c:v>0</c:v>
                </c:pt>
                <c:pt idx="1">
                  <c:v>0</c:v>
                </c:pt>
                <c:pt idx="2">
                  <c:v>0</c:v>
                </c:pt>
                <c:pt idx="3">
                  <c:v>0</c:v>
                </c:pt>
                <c:pt idx="4">
                  <c:v>0</c:v>
                </c:pt>
                <c:pt idx="5">
                  <c:v>0</c:v>
                </c:pt>
                <c:pt idx="6">
                  <c:v>0</c:v>
                </c:pt>
              </c:numCache>
            </c:numRef>
          </c:val>
        </c:ser>
        <c:ser>
          <c:idx val="2"/>
          <c:order val="2"/>
          <c:tx>
            <c:strRef>
              <c:f>Sheet1!$D$1</c:f>
              <c:strCache>
                <c:ptCount val="1"/>
                <c:pt idx="0">
                  <c:v>Sederhana</c:v>
                </c:pt>
              </c:strCache>
            </c:strRef>
          </c:tx>
          <c:spPr>
            <a:solidFill>
              <a:schemeClr val="accent3"/>
            </a:solidFill>
            <a:ln>
              <a:noFill/>
            </a:ln>
            <a:effectLst/>
          </c:spPr>
          <c:invertIfNegative val="0"/>
          <c:dLbls>
            <c:dLbl>
              <c:idx val="2"/>
              <c:layout>
                <c:manualLayout>
                  <c:x val="0"/>
                  <c:y val="-1.901366607248969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Tempat.</c:v>
                </c:pt>
                <c:pt idx="1">
                  <c:v>Perkhidmatan sumber &amp; informasi.</c:v>
                </c:pt>
                <c:pt idx="2">
                  <c:v>Kemudahan tempat.</c:v>
                </c:pt>
                <c:pt idx="3">
                  <c:v>Kebersihan persekitaran.</c:v>
                </c:pt>
                <c:pt idx="4">
                  <c:v>Urusetia dan sekreteriat.</c:v>
                </c:pt>
                <c:pt idx="5">
                  <c:v>Pendaftaran.</c:v>
                </c:pt>
                <c:pt idx="6">
                  <c:v>Komunikasi pra-program.</c:v>
                </c:pt>
              </c:strCache>
            </c:strRef>
          </c:cat>
          <c:val>
            <c:numRef>
              <c:f>Sheet1!$D$2:$D$8</c:f>
              <c:numCache>
                <c:formatCode>0.0%</c:formatCode>
                <c:ptCount val="7"/>
                <c:pt idx="0">
                  <c:v>0</c:v>
                </c:pt>
                <c:pt idx="1">
                  <c:v>3.4000000000000002E-2</c:v>
                </c:pt>
                <c:pt idx="2">
                  <c:v>0</c:v>
                </c:pt>
                <c:pt idx="3">
                  <c:v>1.7000000000000001E-2</c:v>
                </c:pt>
                <c:pt idx="4">
                  <c:v>3.4000000000000002E-2</c:v>
                </c:pt>
                <c:pt idx="5">
                  <c:v>1.7000000000000001E-2</c:v>
                </c:pt>
                <c:pt idx="6">
                  <c:v>1.7000000000000001E-2</c:v>
                </c:pt>
              </c:numCache>
            </c:numRef>
          </c:val>
        </c:ser>
        <c:ser>
          <c:idx val="3"/>
          <c:order val="3"/>
          <c:tx>
            <c:strRef>
              <c:f>Sheet1!$E$1</c:f>
              <c:strCache>
                <c:ptCount val="1"/>
                <c:pt idx="0">
                  <c:v>Memuaskan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Tempat.</c:v>
                </c:pt>
                <c:pt idx="1">
                  <c:v>Perkhidmatan sumber &amp; informasi.</c:v>
                </c:pt>
                <c:pt idx="2">
                  <c:v>Kemudahan tempat.</c:v>
                </c:pt>
                <c:pt idx="3">
                  <c:v>Kebersihan persekitaran.</c:v>
                </c:pt>
                <c:pt idx="4">
                  <c:v>Urusetia dan sekreteriat.</c:v>
                </c:pt>
                <c:pt idx="5">
                  <c:v>Pendaftaran.</c:v>
                </c:pt>
                <c:pt idx="6">
                  <c:v>Komunikasi pra-program.</c:v>
                </c:pt>
              </c:strCache>
            </c:strRef>
          </c:cat>
          <c:val>
            <c:numRef>
              <c:f>Sheet1!$E$2:$E$8</c:f>
              <c:numCache>
                <c:formatCode>0.0%</c:formatCode>
                <c:ptCount val="7"/>
                <c:pt idx="0">
                  <c:v>0.61000000000000032</c:v>
                </c:pt>
                <c:pt idx="1">
                  <c:v>0.57600000000000029</c:v>
                </c:pt>
                <c:pt idx="2">
                  <c:v>0.62700000000000033</c:v>
                </c:pt>
                <c:pt idx="3">
                  <c:v>0.52500000000000002</c:v>
                </c:pt>
                <c:pt idx="4">
                  <c:v>0.57600000000000029</c:v>
                </c:pt>
                <c:pt idx="5">
                  <c:v>0.54200000000000004</c:v>
                </c:pt>
                <c:pt idx="6">
                  <c:v>0.60300000000000031</c:v>
                </c:pt>
              </c:numCache>
            </c:numRef>
          </c:val>
        </c:ser>
        <c:ser>
          <c:idx val="4"/>
          <c:order val="4"/>
          <c:tx>
            <c:strRef>
              <c:f>Sheet1!$F$1</c:f>
              <c:strCache>
                <c:ptCount val="1"/>
                <c:pt idx="0">
                  <c:v>Sangat memuaskan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ms-M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Tempat.</c:v>
                </c:pt>
                <c:pt idx="1">
                  <c:v>Perkhidmatan sumber &amp; informasi.</c:v>
                </c:pt>
                <c:pt idx="2">
                  <c:v>Kemudahan tempat.</c:v>
                </c:pt>
                <c:pt idx="3">
                  <c:v>Kebersihan persekitaran.</c:v>
                </c:pt>
                <c:pt idx="4">
                  <c:v>Urusetia dan sekreteriat.</c:v>
                </c:pt>
                <c:pt idx="5">
                  <c:v>Pendaftaran.</c:v>
                </c:pt>
                <c:pt idx="6">
                  <c:v>Komunikasi pra-program.</c:v>
                </c:pt>
              </c:strCache>
            </c:strRef>
          </c:cat>
          <c:val>
            <c:numRef>
              <c:f>Sheet1!$F$2:$F$8</c:f>
              <c:numCache>
                <c:formatCode>0.0%</c:formatCode>
                <c:ptCount val="7"/>
                <c:pt idx="0">
                  <c:v>0.39000000000000018</c:v>
                </c:pt>
                <c:pt idx="1">
                  <c:v>0.39000000000000018</c:v>
                </c:pt>
                <c:pt idx="2">
                  <c:v>0.37300000000000016</c:v>
                </c:pt>
                <c:pt idx="3">
                  <c:v>0.45800000000000002</c:v>
                </c:pt>
                <c:pt idx="4">
                  <c:v>0.39000000000000018</c:v>
                </c:pt>
                <c:pt idx="5">
                  <c:v>0.441</c:v>
                </c:pt>
                <c:pt idx="6">
                  <c:v>0.37900000000000017</c:v>
                </c:pt>
              </c:numCache>
            </c:numRef>
          </c:val>
        </c:ser>
        <c:dLbls>
          <c:showLegendKey val="0"/>
          <c:showVal val="1"/>
          <c:showCatName val="0"/>
          <c:showSerName val="0"/>
          <c:showPercent val="0"/>
          <c:showBubbleSize val="0"/>
        </c:dLbls>
        <c:gapWidth val="219"/>
        <c:overlap val="-27"/>
        <c:axId val="329561104"/>
        <c:axId val="329559928"/>
      </c:barChart>
      <c:catAx>
        <c:axId val="32956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ms-MY"/>
          </a:p>
        </c:txPr>
        <c:crossAx val="329559928"/>
        <c:crosses val="autoZero"/>
        <c:auto val="1"/>
        <c:lblAlgn val="ctr"/>
        <c:lblOffset val="100"/>
        <c:noMultiLvlLbl val="0"/>
      </c:catAx>
      <c:valAx>
        <c:axId val="329559928"/>
        <c:scaling>
          <c:orientation val="minMax"/>
        </c:scaling>
        <c:delete val="1"/>
        <c:axPos val="l"/>
        <c:numFmt formatCode="0.0%" sourceLinked="1"/>
        <c:majorTickMark val="none"/>
        <c:minorTickMark val="none"/>
        <c:tickLblPos val="nextTo"/>
        <c:crossAx val="329561104"/>
        <c:crosses val="autoZero"/>
        <c:crossBetween val="between"/>
      </c:valAx>
      <c:spPr>
        <a:noFill/>
        <a:ln>
          <a:noFill/>
        </a:ln>
        <a:effectLst/>
      </c:spPr>
    </c:plotArea>
    <c:legend>
      <c:legendPos val="t"/>
      <c:layout>
        <c:manualLayout>
          <c:xMode val="edge"/>
          <c:yMode val="edge"/>
          <c:x val="0.11240039201108445"/>
          <c:y val="8.6124401913875603E-2"/>
          <c:w val="0.84005361990695371"/>
          <c:h val="5.3828127943337224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ms-MY"/>
        </a:p>
      </c:txPr>
    </c:legend>
    <c:plotVisOnly val="1"/>
    <c:dispBlanksAs val="gap"/>
    <c:showDLblsOverMax val="0"/>
  </c:chart>
  <c:spPr>
    <a:noFill/>
    <a:ln w="9525" cap="flat" cmpd="sng" algn="ctr">
      <a:noFill/>
      <a:round/>
    </a:ln>
    <a:effectLst/>
  </c:spPr>
  <c:txPr>
    <a:bodyPr/>
    <a:lstStyle/>
    <a:p>
      <a:pPr>
        <a:defRPr/>
      </a:pPr>
      <a:endParaRPr lang="ms-MY"/>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14F2-0C67-4AE4-A050-F905A41D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aqilah.syazwani</dc:creator>
  <cp:lastModifiedBy>Muhammad Azamuddin b. Hashim</cp:lastModifiedBy>
  <cp:revision>12</cp:revision>
  <cp:lastPrinted>2019-06-24T02:16:00Z</cp:lastPrinted>
  <dcterms:created xsi:type="dcterms:W3CDTF">2019-06-13T03:35:00Z</dcterms:created>
  <dcterms:modified xsi:type="dcterms:W3CDTF">2019-06-24T02:36:00Z</dcterms:modified>
</cp:coreProperties>
</file>